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F5" w:rsidRPr="003434F5" w:rsidRDefault="003434F5" w:rsidP="003434F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3434F5" w:rsidRPr="003434F5" w:rsidRDefault="003434F5" w:rsidP="003434F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3434F5" w:rsidRPr="003434F5" w:rsidRDefault="003434F5" w:rsidP="003434F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МДК 02.02. «УПРАВЛЕНИЕ ПРОЦЕССОМ Т</w:t>
      </w:r>
      <w:r w:rsidR="00D36D01">
        <w:rPr>
          <w:rFonts w:ascii="Times New Roman" w:hAnsi="Times New Roman" w:cs="Times New Roman"/>
          <w:b/>
          <w:sz w:val="24"/>
          <w:szCs w:val="24"/>
        </w:rPr>
        <w:t>Е</w:t>
      </w:r>
      <w:r w:rsidRPr="003434F5">
        <w:rPr>
          <w:rFonts w:ascii="Times New Roman" w:hAnsi="Times New Roman" w:cs="Times New Roman"/>
          <w:b/>
          <w:sz w:val="24"/>
          <w:szCs w:val="24"/>
        </w:rPr>
        <w:t>ХНИЧЕСКОГО ОБСЛУЖИВАННИЯ И РЕМОНТА АВТОМОБИЛЕЙ»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4F5" w:rsidRPr="003434F5" w:rsidRDefault="003434F5" w:rsidP="003434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Специальность: 23.02.07.«Техническое обслуживание и ремонт двигателей, систем и агрегатов автомобилей»</w:t>
      </w:r>
    </w:p>
    <w:p w:rsidR="003434F5" w:rsidRPr="003434F5" w:rsidRDefault="003434F5" w:rsidP="003434F5">
      <w:pPr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3434F5" w:rsidRPr="003434F5" w:rsidSect="001D0976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3434F5">
        <w:rPr>
          <w:rFonts w:ascii="Times New Roman" w:hAnsi="Times New Roman" w:cs="Times New Roman"/>
          <w:sz w:val="24"/>
          <w:szCs w:val="24"/>
        </w:rPr>
        <w:t xml:space="preserve">г. Нальчик, </w:t>
      </w:r>
      <w:r w:rsidRPr="003434F5">
        <w:rPr>
          <w:rFonts w:ascii="Times New Roman" w:hAnsi="Times New Roman" w:cs="Times New Roman"/>
          <w:bCs/>
          <w:sz w:val="24"/>
          <w:szCs w:val="24"/>
        </w:rPr>
        <w:t>2022 г.</w:t>
      </w:r>
    </w:p>
    <w:tbl>
      <w:tblPr>
        <w:tblW w:w="10260" w:type="dxa"/>
        <w:jc w:val="right"/>
        <w:tblLayout w:type="fixed"/>
        <w:tblLook w:val="01E0"/>
      </w:tblPr>
      <w:tblGrid>
        <w:gridCol w:w="5386"/>
        <w:gridCol w:w="4874"/>
      </w:tblGrid>
      <w:tr w:rsidR="003434F5" w:rsidRPr="003434F5" w:rsidTr="00AC337C">
        <w:trPr>
          <w:trHeight w:val="1097"/>
          <w:jc w:val="right"/>
        </w:trPr>
        <w:tc>
          <w:tcPr>
            <w:tcW w:w="5386" w:type="dxa"/>
            <w:hideMark/>
          </w:tcPr>
          <w:p w:rsidR="003434F5" w:rsidRPr="003434F5" w:rsidRDefault="003434F5" w:rsidP="003434F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Рассмотрено на заседании </w:t>
            </w:r>
          </w:p>
          <w:p w:rsidR="003434F5" w:rsidRPr="003434F5" w:rsidRDefault="003434F5" w:rsidP="003434F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ЦМК  общих гуманитарных  и социально - экономических дисциплин </w:t>
            </w:r>
          </w:p>
          <w:p w:rsidR="003434F5" w:rsidRPr="003434F5" w:rsidRDefault="003434F5" w:rsidP="003434F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 от _________ 2022 г. Председатель: _____________/Ж.А. 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4874" w:type="dxa"/>
            <w:hideMark/>
          </w:tcPr>
          <w:p w:rsidR="003434F5" w:rsidRPr="003434F5" w:rsidRDefault="003434F5" w:rsidP="003434F5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«Утверждаю»</w:t>
            </w:r>
          </w:p>
          <w:p w:rsidR="003434F5" w:rsidRPr="003434F5" w:rsidRDefault="003434F5" w:rsidP="003434F5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3434F5" w:rsidRPr="003434F5" w:rsidRDefault="003434F5" w:rsidP="003434F5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3434F5" w:rsidRPr="003434F5" w:rsidRDefault="003434F5" w:rsidP="003434F5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/С.Ю. 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Какулина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</w:tbl>
    <w:p w:rsidR="003434F5" w:rsidRPr="003434F5" w:rsidRDefault="003434F5" w:rsidP="003434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ab/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4F5">
        <w:rPr>
          <w:rFonts w:ascii="Times New Roman" w:hAnsi="Times New Roman" w:cs="Times New Roman"/>
          <w:sz w:val="24"/>
          <w:szCs w:val="24"/>
        </w:rPr>
        <w:t>Рабочая программа междисциплинарного комплекса «Управление процессом технического обслуживания и ремонта автомобилей» входит в профессиональный цикл под индексом МДК 02.02.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</w:t>
      </w:r>
      <w:proofErr w:type="gramEnd"/>
      <w:r w:rsidRPr="003434F5">
        <w:rPr>
          <w:rFonts w:ascii="Times New Roman" w:hAnsi="Times New Roman" w:cs="Times New Roman"/>
          <w:sz w:val="24"/>
          <w:szCs w:val="24"/>
        </w:rPr>
        <w:t>.) и утвержденными директором ГБПОУ «КБАДК».</w:t>
      </w:r>
    </w:p>
    <w:p w:rsidR="003434F5" w:rsidRPr="003434F5" w:rsidRDefault="003434F5" w:rsidP="003434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    </w:t>
      </w:r>
    </w:p>
    <w:p w:rsidR="003434F5" w:rsidRPr="003434F5" w:rsidRDefault="003434F5" w:rsidP="003434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3434F5">
        <w:rPr>
          <w:rFonts w:ascii="Times New Roman" w:hAnsi="Times New Roman" w:cs="Times New Roman"/>
          <w:sz w:val="24"/>
          <w:szCs w:val="24"/>
        </w:rPr>
        <w:t>Дзагова</w:t>
      </w:r>
      <w:proofErr w:type="spellEnd"/>
      <w:r w:rsidRPr="003434F5">
        <w:rPr>
          <w:rFonts w:ascii="Times New Roman" w:hAnsi="Times New Roman" w:cs="Times New Roman"/>
          <w:sz w:val="24"/>
          <w:szCs w:val="24"/>
        </w:rPr>
        <w:t xml:space="preserve"> Л.Н., преподаватель ГБПОУ «КБАДК».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  <w:sectPr w:rsidR="003434F5" w:rsidRPr="003434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434F5">
        <w:rPr>
          <w:rFonts w:ascii="Times New Roman" w:hAnsi="Times New Roman" w:cs="Times New Roman"/>
          <w:sz w:val="24"/>
          <w:szCs w:val="24"/>
        </w:rPr>
        <w:tab/>
      </w:r>
    </w:p>
    <w:p w:rsidR="003434F5" w:rsidRPr="003434F5" w:rsidRDefault="003434F5" w:rsidP="003434F5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3434F5" w:rsidRPr="003434F5" w:rsidRDefault="003434F5" w:rsidP="003434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4F5" w:rsidRPr="003434F5" w:rsidRDefault="00A36EF9" w:rsidP="003434F5">
      <w:pPr>
        <w:pStyle w:val="11"/>
        <w:tabs>
          <w:tab w:val="right" w:leader="dot" w:pos="9345"/>
        </w:tabs>
        <w:spacing w:after="0"/>
        <w:jc w:val="both"/>
        <w:rPr>
          <w:rFonts w:eastAsiaTheme="minorEastAsia"/>
          <w:b/>
          <w:noProof/>
        </w:rPr>
      </w:pPr>
      <w:r w:rsidRPr="00A36EF9">
        <w:rPr>
          <w:b/>
        </w:rPr>
        <w:fldChar w:fldCharType="begin"/>
      </w:r>
      <w:r w:rsidR="003434F5" w:rsidRPr="003434F5">
        <w:rPr>
          <w:b/>
        </w:rPr>
        <w:instrText xml:space="preserve"> TOC \o "1-3" \h \z \u </w:instrText>
      </w:r>
      <w:r w:rsidRPr="00A36EF9">
        <w:rPr>
          <w:b/>
        </w:rPr>
        <w:fldChar w:fldCharType="separate"/>
      </w:r>
      <w:hyperlink w:anchor="_Toc113937123" w:history="1">
        <w:r w:rsidR="003434F5" w:rsidRPr="003434F5">
          <w:rPr>
            <w:rStyle w:val="a6"/>
            <w:b/>
            <w:noProof/>
          </w:rPr>
          <w:t>1. ПАСПОРТ ПРОГРАММЫ УЧЕБНОЙ ДИСЦИПЛИНЫ МДК 02.02. «УПРАВЛЕНИЕ ПРОЦЕССОМ ТЕХНИЧЕСКОГО ОБСЛУЖИВАНИЯ И РЕМОНТА АВТОМОБИЛЕЙ»</w:t>
        </w:r>
        <w:r w:rsidR="003434F5" w:rsidRPr="003434F5">
          <w:rPr>
            <w:b/>
            <w:noProof/>
            <w:webHidden/>
          </w:rPr>
          <w:tab/>
        </w:r>
        <w:r w:rsidRPr="003434F5">
          <w:rPr>
            <w:b/>
            <w:noProof/>
            <w:webHidden/>
          </w:rPr>
          <w:fldChar w:fldCharType="begin"/>
        </w:r>
        <w:r w:rsidR="003434F5" w:rsidRPr="003434F5">
          <w:rPr>
            <w:b/>
            <w:noProof/>
            <w:webHidden/>
          </w:rPr>
          <w:instrText xml:space="preserve"> PAGEREF _Toc113937123 \h </w:instrText>
        </w:r>
        <w:r w:rsidRPr="003434F5">
          <w:rPr>
            <w:b/>
            <w:noProof/>
            <w:webHidden/>
          </w:rPr>
        </w:r>
        <w:r w:rsidRPr="003434F5">
          <w:rPr>
            <w:b/>
            <w:noProof/>
            <w:webHidden/>
          </w:rPr>
          <w:fldChar w:fldCharType="separate"/>
        </w:r>
        <w:r w:rsidR="003434F5" w:rsidRPr="003434F5">
          <w:rPr>
            <w:b/>
            <w:noProof/>
            <w:webHidden/>
          </w:rPr>
          <w:t>4</w:t>
        </w:r>
        <w:r w:rsidRPr="003434F5">
          <w:rPr>
            <w:b/>
            <w:noProof/>
            <w:webHidden/>
          </w:rPr>
          <w:fldChar w:fldCharType="end"/>
        </w:r>
      </w:hyperlink>
    </w:p>
    <w:p w:rsidR="003434F5" w:rsidRPr="003434F5" w:rsidRDefault="00A36EF9" w:rsidP="003434F5">
      <w:pPr>
        <w:pStyle w:val="11"/>
        <w:tabs>
          <w:tab w:val="right" w:leader="dot" w:pos="9345"/>
        </w:tabs>
        <w:spacing w:after="0"/>
        <w:jc w:val="both"/>
        <w:rPr>
          <w:rFonts w:eastAsiaTheme="minorEastAsia"/>
          <w:b/>
          <w:noProof/>
        </w:rPr>
      </w:pPr>
      <w:hyperlink w:anchor="_Toc113937124" w:history="1">
        <w:r w:rsidR="003434F5" w:rsidRPr="003434F5">
          <w:rPr>
            <w:rStyle w:val="a6"/>
            <w:b/>
            <w:iCs/>
            <w:noProof/>
          </w:rPr>
          <w:t>2. СТРУКТУРА И СОДЕРЖАНИЕ УЧЕБНОЙ ДИСЦИПЛИНЫ</w:t>
        </w:r>
        <w:r w:rsidR="003434F5" w:rsidRPr="003434F5">
          <w:rPr>
            <w:rStyle w:val="a6"/>
            <w:b/>
            <w:noProof/>
          </w:rPr>
          <w:t xml:space="preserve"> МДК 02.02. «УПРАВЛЕНИЕ ПРОЦЕССОМ ТЕХНИЧЕСКОГО ОБСЛУЖИВАНИЯ И РЕМОНТА АВТОМОБИЛЕЙ»</w:t>
        </w:r>
        <w:r w:rsidR="003434F5" w:rsidRPr="003434F5">
          <w:rPr>
            <w:b/>
            <w:noProof/>
            <w:webHidden/>
          </w:rPr>
          <w:tab/>
        </w:r>
        <w:r w:rsidRPr="003434F5">
          <w:rPr>
            <w:b/>
            <w:noProof/>
            <w:webHidden/>
          </w:rPr>
          <w:fldChar w:fldCharType="begin"/>
        </w:r>
        <w:r w:rsidR="003434F5" w:rsidRPr="003434F5">
          <w:rPr>
            <w:b/>
            <w:noProof/>
            <w:webHidden/>
          </w:rPr>
          <w:instrText xml:space="preserve"> PAGEREF _Toc113937124 \h </w:instrText>
        </w:r>
        <w:r w:rsidRPr="003434F5">
          <w:rPr>
            <w:b/>
            <w:noProof/>
            <w:webHidden/>
          </w:rPr>
        </w:r>
        <w:r w:rsidRPr="003434F5">
          <w:rPr>
            <w:b/>
            <w:noProof/>
            <w:webHidden/>
          </w:rPr>
          <w:fldChar w:fldCharType="separate"/>
        </w:r>
        <w:r w:rsidR="003434F5" w:rsidRPr="003434F5">
          <w:rPr>
            <w:b/>
            <w:noProof/>
            <w:webHidden/>
          </w:rPr>
          <w:t>10</w:t>
        </w:r>
        <w:r w:rsidRPr="003434F5">
          <w:rPr>
            <w:b/>
            <w:noProof/>
            <w:webHidden/>
          </w:rPr>
          <w:fldChar w:fldCharType="end"/>
        </w:r>
      </w:hyperlink>
    </w:p>
    <w:p w:rsidR="003434F5" w:rsidRPr="003434F5" w:rsidRDefault="00A36EF9" w:rsidP="003434F5">
      <w:pPr>
        <w:pStyle w:val="11"/>
        <w:tabs>
          <w:tab w:val="right" w:leader="dot" w:pos="9345"/>
        </w:tabs>
        <w:spacing w:after="0"/>
        <w:jc w:val="both"/>
        <w:rPr>
          <w:rFonts w:eastAsiaTheme="minorEastAsia"/>
          <w:b/>
          <w:noProof/>
        </w:rPr>
      </w:pPr>
      <w:hyperlink w:anchor="_Toc113937125" w:history="1">
        <w:r w:rsidR="003434F5" w:rsidRPr="003434F5">
          <w:rPr>
            <w:rStyle w:val="a6"/>
            <w:b/>
            <w:iCs/>
            <w:noProof/>
          </w:rPr>
          <w:t>3. УСЛОВИЯ РЕАЛИЗАЦИИ ПРОГРАММЫ УЧЕБНОЙ ДИСЦИПЛИНЫ</w:t>
        </w:r>
        <w:r w:rsidR="003434F5" w:rsidRPr="003434F5">
          <w:rPr>
            <w:rStyle w:val="a6"/>
            <w:b/>
            <w:noProof/>
          </w:rPr>
          <w:t xml:space="preserve"> МДК 02.02. «УПРАВЛЕНИЕ ПРОЦЕССОМ ТЕХНИЧЕСКОГО ОБСЛУЖИВАНИЯ И РЕМОНТА АВТОМОБИЛЕЙ»</w:t>
        </w:r>
        <w:r w:rsidR="003434F5" w:rsidRPr="003434F5">
          <w:rPr>
            <w:b/>
            <w:noProof/>
            <w:webHidden/>
          </w:rPr>
          <w:tab/>
        </w:r>
        <w:r w:rsidRPr="003434F5">
          <w:rPr>
            <w:b/>
            <w:noProof/>
            <w:webHidden/>
          </w:rPr>
          <w:fldChar w:fldCharType="begin"/>
        </w:r>
        <w:r w:rsidR="003434F5" w:rsidRPr="003434F5">
          <w:rPr>
            <w:b/>
            <w:noProof/>
            <w:webHidden/>
          </w:rPr>
          <w:instrText xml:space="preserve"> PAGEREF _Toc113937125 \h </w:instrText>
        </w:r>
        <w:r w:rsidRPr="003434F5">
          <w:rPr>
            <w:b/>
            <w:noProof/>
            <w:webHidden/>
          </w:rPr>
        </w:r>
        <w:r w:rsidRPr="003434F5">
          <w:rPr>
            <w:b/>
            <w:noProof/>
            <w:webHidden/>
          </w:rPr>
          <w:fldChar w:fldCharType="separate"/>
        </w:r>
        <w:r w:rsidR="003434F5" w:rsidRPr="003434F5">
          <w:rPr>
            <w:b/>
            <w:noProof/>
            <w:webHidden/>
          </w:rPr>
          <w:t>17</w:t>
        </w:r>
        <w:r w:rsidRPr="003434F5">
          <w:rPr>
            <w:b/>
            <w:noProof/>
            <w:webHidden/>
          </w:rPr>
          <w:fldChar w:fldCharType="end"/>
        </w:r>
      </w:hyperlink>
    </w:p>
    <w:p w:rsidR="003434F5" w:rsidRPr="003434F5" w:rsidRDefault="00A36EF9" w:rsidP="003434F5">
      <w:pPr>
        <w:pStyle w:val="11"/>
        <w:tabs>
          <w:tab w:val="right" w:leader="dot" w:pos="9345"/>
        </w:tabs>
        <w:spacing w:after="0"/>
        <w:jc w:val="both"/>
        <w:rPr>
          <w:rFonts w:eastAsiaTheme="minorEastAsia"/>
          <w:b/>
          <w:noProof/>
        </w:rPr>
      </w:pPr>
      <w:hyperlink w:anchor="_Toc113937126" w:history="1">
        <w:r w:rsidR="003434F5" w:rsidRPr="003434F5">
          <w:rPr>
            <w:rStyle w:val="a6"/>
            <w:b/>
            <w:noProof/>
          </w:rPr>
          <w:t>4. КОНТРОЛЬ И ОЦЕНКА РЕЗУЛЬТАТОВ ОСВОЕНИЯ УЧЕБНОЙ ДИСЦИПЛИНЫ МДК 02.02. «УПРАВЛЕНИЕ ПРОЦЕССОМ ТЕХНИЧЕСКОГО ОБСЛУЖИВАНИЯ И РЕМОНТА АВТОМОБИЛЕЙ»</w:t>
        </w:r>
        <w:r w:rsidR="003434F5" w:rsidRPr="003434F5">
          <w:rPr>
            <w:b/>
            <w:noProof/>
            <w:webHidden/>
          </w:rPr>
          <w:tab/>
        </w:r>
        <w:r w:rsidRPr="003434F5">
          <w:rPr>
            <w:b/>
            <w:noProof/>
            <w:webHidden/>
          </w:rPr>
          <w:fldChar w:fldCharType="begin"/>
        </w:r>
        <w:r w:rsidR="003434F5" w:rsidRPr="003434F5">
          <w:rPr>
            <w:b/>
            <w:noProof/>
            <w:webHidden/>
          </w:rPr>
          <w:instrText xml:space="preserve"> PAGEREF _Toc113937126 \h </w:instrText>
        </w:r>
        <w:r w:rsidRPr="003434F5">
          <w:rPr>
            <w:b/>
            <w:noProof/>
            <w:webHidden/>
          </w:rPr>
        </w:r>
        <w:r w:rsidRPr="003434F5">
          <w:rPr>
            <w:b/>
            <w:noProof/>
            <w:webHidden/>
          </w:rPr>
          <w:fldChar w:fldCharType="separate"/>
        </w:r>
        <w:r w:rsidR="003434F5" w:rsidRPr="003434F5">
          <w:rPr>
            <w:b/>
            <w:noProof/>
            <w:webHidden/>
          </w:rPr>
          <w:t>19</w:t>
        </w:r>
        <w:r w:rsidRPr="003434F5">
          <w:rPr>
            <w:b/>
            <w:noProof/>
            <w:webHidden/>
          </w:rPr>
          <w:fldChar w:fldCharType="end"/>
        </w:r>
      </w:hyperlink>
    </w:p>
    <w:p w:rsidR="003434F5" w:rsidRPr="003434F5" w:rsidRDefault="00A36EF9" w:rsidP="003434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3434F5" w:rsidRPr="003434F5" w:rsidSect="001D0976"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  <w:r w:rsidRPr="003434F5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434F5" w:rsidRPr="003434F5" w:rsidRDefault="003434F5" w:rsidP="003434F5">
      <w:pPr>
        <w:pStyle w:val="1"/>
        <w:rPr>
          <w:rFonts w:cs="Times New Roman"/>
          <w:szCs w:val="24"/>
        </w:rPr>
      </w:pPr>
      <w:bookmarkStart w:id="0" w:name="_Toc472766518"/>
      <w:bookmarkStart w:id="1" w:name="_Toc113908799"/>
      <w:bookmarkStart w:id="2" w:name="_Toc113937123"/>
      <w:r w:rsidRPr="003434F5">
        <w:rPr>
          <w:rStyle w:val="a5"/>
          <w:rFonts w:cs="Times New Roman"/>
          <w:i w:val="0"/>
          <w:iCs w:val="0"/>
          <w:szCs w:val="24"/>
        </w:rPr>
        <w:lastRenderedPageBreak/>
        <w:t xml:space="preserve">1. ПАСПОРТ ПРОГРАММЫ УЧЕБНОЙ ДИСЦИПЛИНЫ </w:t>
      </w:r>
      <w:bookmarkEnd w:id="0"/>
      <w:bookmarkEnd w:id="1"/>
      <w:r w:rsidRPr="003434F5">
        <w:rPr>
          <w:rStyle w:val="a5"/>
          <w:rFonts w:cs="Times New Roman"/>
          <w:i w:val="0"/>
          <w:iCs w:val="0"/>
          <w:szCs w:val="24"/>
        </w:rPr>
        <w:t xml:space="preserve">МДК 02.02. </w:t>
      </w:r>
      <w:r w:rsidRPr="003434F5">
        <w:rPr>
          <w:rFonts w:cs="Times New Roman"/>
          <w:szCs w:val="24"/>
        </w:rPr>
        <w:t>«УПРАВЛЕНИЕ ПРОЦЕССОМ ТЕХНИЧЕСКОГО ОБСЛУЖИВАНИЯ И РЕМОНТА АВТОМОБИЛЕЙ»</w:t>
      </w:r>
      <w:bookmarkEnd w:id="2"/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b/>
          <w:szCs w:val="24"/>
        </w:rPr>
      </w:pPr>
      <w:r w:rsidRPr="003434F5">
        <w:rPr>
          <w:b/>
          <w:szCs w:val="24"/>
        </w:rPr>
        <w:t>Область применения программы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34F5">
        <w:rPr>
          <w:rFonts w:ascii="Times New Roman" w:hAnsi="Times New Roman" w:cs="Times New Roman"/>
          <w:sz w:val="24"/>
          <w:szCs w:val="24"/>
        </w:rPr>
        <w:t>Рабочая программа междисциплинарного комплекса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</w:rPr>
        <w:t xml:space="preserve">«Управление процессом технического обслуживания и ремонта автомобилей» входит в профессиональный цикл (ПМ.02) «Организация процессов по техническому обслуживанию и ремонту автомобилей» является частью ППССЗ в соответствии с ФГОС по специальности СПО 23.02.07. «Техническое обслуживание и ремонт двигателей, систем и агрегатов автомобилей и </w:t>
      </w:r>
      <w:proofErr w:type="gramStart"/>
      <w:r w:rsidRPr="003434F5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3434F5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Pr="003434F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434F5">
        <w:rPr>
          <w:rFonts w:ascii="Times New Roman" w:hAnsi="Times New Roman" w:cs="Times New Roman"/>
          <w:sz w:val="24"/>
          <w:szCs w:val="24"/>
        </w:rPr>
        <w:t xml:space="preserve"> России  №1568 от 09.12.2016г.).   Программа учебной дисциплины является частью ППССЗ, в соответствии с ФГОС по специальности СПО: 23.02.07. «Техническое обслуживание и ремонт двигателей, систем и агрегатов автомобилей».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1.2</w:t>
      </w:r>
      <w:r w:rsidRPr="003434F5">
        <w:rPr>
          <w:rFonts w:ascii="Times New Roman" w:hAnsi="Times New Roman" w:cs="Times New Roman"/>
          <w:sz w:val="24"/>
          <w:szCs w:val="24"/>
        </w:rPr>
        <w:t xml:space="preserve">. </w:t>
      </w:r>
      <w:r w:rsidRPr="003434F5">
        <w:rPr>
          <w:rFonts w:ascii="Times New Roman" w:hAnsi="Times New Roman" w:cs="Times New Roman"/>
          <w:b/>
          <w:sz w:val="24"/>
          <w:szCs w:val="24"/>
        </w:rPr>
        <w:t>Место дисциплины в структуре ППССЗ: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Рабочая программа относится к обязательной части профессионального цикла ППССЗ.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1.3. Цели и задачи и планируемые результаты дисциплины – требования к результатам освоения дисциплины:</w:t>
      </w:r>
    </w:p>
    <w:p w:rsidR="003434F5" w:rsidRPr="003434F5" w:rsidRDefault="003434F5" w:rsidP="003434F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434F5">
        <w:rPr>
          <w:rFonts w:ascii="Times New Roman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результате изучения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профессионального модуля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студент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должен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освоить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основной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вид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деятельности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Организация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процессов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по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техническому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обслуживанию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и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ремонту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b/>
          <w:sz w:val="24"/>
          <w:szCs w:val="24"/>
          <w:lang w:eastAsia="en-US"/>
        </w:rPr>
        <w:t>автомобиля</w:t>
      </w:r>
      <w:r w:rsidR="000A7A8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и,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соответствующие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ему,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общие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компетенции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профессиональные</w:t>
      </w:r>
      <w:r w:rsidR="000A7A8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компетенции.</w:t>
      </w:r>
    </w:p>
    <w:p w:rsidR="003434F5" w:rsidRPr="003434F5" w:rsidRDefault="003434F5" w:rsidP="003434F5">
      <w:pPr>
        <w:widowControl w:val="0"/>
        <w:tabs>
          <w:tab w:val="left" w:pos="1737"/>
        </w:tabs>
        <w:autoSpaceDE w:val="0"/>
        <w:autoSpaceDN w:val="0"/>
        <w:spacing w:after="0"/>
        <w:ind w:left="1017"/>
        <w:rPr>
          <w:rFonts w:ascii="Times New Roman" w:hAnsi="Times New Roman" w:cs="Times New Roman"/>
          <w:sz w:val="24"/>
          <w:szCs w:val="24"/>
          <w:lang w:eastAsia="en-US"/>
        </w:rPr>
      </w:pPr>
      <w:r w:rsidRPr="003434F5">
        <w:rPr>
          <w:rFonts w:ascii="Times New Roman" w:hAnsi="Times New Roman" w:cs="Times New Roman"/>
          <w:sz w:val="24"/>
          <w:szCs w:val="24"/>
          <w:lang w:eastAsia="en-US"/>
        </w:rPr>
        <w:t>1.1.1. Перечень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общих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компетенций</w:t>
      </w:r>
    </w:p>
    <w:p w:rsidR="003434F5" w:rsidRPr="003434F5" w:rsidRDefault="003434F5" w:rsidP="003434F5">
      <w:pPr>
        <w:widowControl w:val="0"/>
        <w:autoSpaceDE w:val="0"/>
        <w:autoSpaceDN w:val="0"/>
        <w:spacing w:before="2" w:after="0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3434F5" w:rsidRPr="003434F5" w:rsidTr="00AC337C">
        <w:trPr>
          <w:trHeight w:val="273"/>
        </w:trPr>
        <w:tc>
          <w:tcPr>
            <w:tcW w:w="122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4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компетенций</w:t>
            </w:r>
          </w:p>
        </w:tc>
      </w:tr>
      <w:tr w:rsidR="003434F5" w:rsidRPr="003434F5" w:rsidTr="00AC337C">
        <w:trPr>
          <w:trHeight w:val="552"/>
        </w:trPr>
        <w:tc>
          <w:tcPr>
            <w:tcW w:w="1229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ОК01.</w:t>
            </w:r>
          </w:p>
        </w:tc>
        <w:tc>
          <w:tcPr>
            <w:tcW w:w="8345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примени-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spacing w:before="3" w:after="0" w:line="261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контекстам.</w:t>
            </w:r>
          </w:p>
        </w:tc>
      </w:tr>
      <w:tr w:rsidR="003434F5" w:rsidRPr="003434F5" w:rsidTr="00AC337C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ОК02.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поиск,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интерпретацию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необходимой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деятельности.</w:t>
            </w:r>
          </w:p>
        </w:tc>
      </w:tr>
      <w:tr w:rsidR="003434F5" w:rsidRPr="003434F5" w:rsidTr="00AC337C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73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ОК03.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74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реализовывать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собственное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личностное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развитие.</w:t>
            </w:r>
          </w:p>
        </w:tc>
      </w:tr>
      <w:tr w:rsidR="003434F5" w:rsidRPr="003434F5" w:rsidTr="00AC337C">
        <w:trPr>
          <w:trHeight w:val="556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73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ОК04.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74" w:lineRule="exact"/>
              <w:ind w:left="110" w:right="9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руководством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клиентами.</w:t>
            </w:r>
          </w:p>
        </w:tc>
      </w:tr>
      <w:tr w:rsidR="003434F5" w:rsidRPr="003434F5" w:rsidTr="00AC337C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ОК05.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7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Осуществлять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устную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письменную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коммуникацию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языке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учетом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контекста</w:t>
            </w:r>
          </w:p>
        </w:tc>
      </w:tr>
      <w:tr w:rsidR="003434F5" w:rsidRPr="003434F5" w:rsidTr="00AC337C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ОК06.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7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Проявлять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гражданско-патриотическую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позицию,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демонстрировать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осознанное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общечеловеческих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ценностей.</w:t>
            </w:r>
          </w:p>
        </w:tc>
      </w:tr>
      <w:tr w:rsidR="003434F5" w:rsidRPr="003434F5" w:rsidTr="00AC337C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ОК07.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tabs>
                <w:tab w:val="left" w:pos="1923"/>
                <w:tab w:val="left" w:pos="3463"/>
                <w:tab w:val="left" w:pos="5118"/>
                <w:tab w:val="left" w:pos="6101"/>
              </w:tabs>
              <w:autoSpaceDE w:val="0"/>
              <w:autoSpaceDN w:val="0"/>
              <w:spacing w:after="0" w:line="267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Эффективно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действовать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чрезвычайных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ситуациях.</w:t>
            </w:r>
          </w:p>
        </w:tc>
      </w:tr>
      <w:tr w:rsidR="003434F5" w:rsidRPr="003434F5" w:rsidTr="00AC337C">
        <w:trPr>
          <w:trHeight w:val="825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ОК08.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tabs>
                <w:tab w:val="left" w:pos="1246"/>
                <w:tab w:val="left" w:pos="1591"/>
                <w:tab w:val="left" w:pos="2752"/>
                <w:tab w:val="left" w:pos="4914"/>
                <w:tab w:val="left" w:pos="6521"/>
                <w:tab w:val="left" w:pos="6876"/>
              </w:tabs>
              <w:autoSpaceDE w:val="0"/>
              <w:autoSpaceDN w:val="0"/>
              <w:spacing w:after="0" w:line="237" w:lineRule="auto"/>
              <w:ind w:left="110" w:right="9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здоровья в процессе профессиональной деятельности и поддержания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1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Необходимого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уровня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подготовленности.</w:t>
            </w:r>
          </w:p>
        </w:tc>
      </w:tr>
      <w:tr w:rsidR="003434F5" w:rsidRPr="003434F5" w:rsidTr="00AC337C">
        <w:trPr>
          <w:trHeight w:val="277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ОК09.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Использовать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деятельности.</w:t>
            </w:r>
          </w:p>
        </w:tc>
      </w:tr>
      <w:tr w:rsidR="003434F5" w:rsidRPr="003434F5" w:rsidTr="00AC337C">
        <w:trPr>
          <w:trHeight w:val="552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ОК10.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tabs>
                <w:tab w:val="left" w:pos="1719"/>
                <w:tab w:val="left" w:pos="3891"/>
                <w:tab w:val="left" w:pos="5680"/>
                <w:tab w:val="left" w:pos="6145"/>
                <w:tab w:val="left" w:pos="8109"/>
              </w:tabs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Пользоваться профессиональной документацией на 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государственном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spacing w:before="2" w:after="0" w:line="261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Иностранном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языках.</w:t>
            </w:r>
          </w:p>
        </w:tc>
      </w:tr>
      <w:tr w:rsidR="003434F5" w:rsidRPr="003434F5" w:rsidTr="00AC337C">
        <w:trPr>
          <w:trHeight w:val="552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ОК11.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3434F5" w:rsidRPr="003434F5" w:rsidRDefault="003434F5" w:rsidP="003434F5">
            <w:pPr>
              <w:widowControl w:val="0"/>
              <w:tabs>
                <w:tab w:val="left" w:pos="1719"/>
                <w:tab w:val="left" w:pos="3891"/>
                <w:tab w:val="left" w:pos="5680"/>
                <w:tab w:val="left" w:pos="6145"/>
                <w:tab w:val="left" w:pos="8109"/>
              </w:tabs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3434F5" w:rsidRPr="003434F5" w:rsidRDefault="003434F5" w:rsidP="003434F5">
      <w:pPr>
        <w:widowControl w:val="0"/>
        <w:tabs>
          <w:tab w:val="left" w:pos="1737"/>
        </w:tabs>
        <w:autoSpaceDE w:val="0"/>
        <w:autoSpaceDN w:val="0"/>
        <w:spacing w:before="112" w:after="0"/>
        <w:ind w:left="1017"/>
        <w:rPr>
          <w:rFonts w:ascii="Times New Roman" w:hAnsi="Times New Roman" w:cs="Times New Roman"/>
          <w:sz w:val="24"/>
          <w:szCs w:val="24"/>
          <w:lang w:eastAsia="en-US"/>
        </w:rPr>
      </w:pPr>
      <w:r w:rsidRPr="003434F5">
        <w:rPr>
          <w:rFonts w:ascii="Times New Roman" w:hAnsi="Times New Roman" w:cs="Times New Roman"/>
          <w:sz w:val="24"/>
          <w:szCs w:val="24"/>
          <w:lang w:eastAsia="en-US"/>
        </w:rPr>
        <w:t>1.1.2. Перечень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профессиональных</w:t>
      </w:r>
      <w:r w:rsidR="00BB1F7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компетенций</w:t>
      </w:r>
    </w:p>
    <w:p w:rsidR="003434F5" w:rsidRPr="003434F5" w:rsidRDefault="003434F5" w:rsidP="003434F5">
      <w:pPr>
        <w:widowControl w:val="0"/>
        <w:autoSpaceDE w:val="0"/>
        <w:autoSpaceDN w:val="0"/>
        <w:spacing w:before="7" w:after="0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3434F5" w:rsidRPr="003434F5" w:rsidTr="00AC337C">
        <w:trPr>
          <w:trHeight w:val="277"/>
        </w:trPr>
        <w:tc>
          <w:tcPr>
            <w:tcW w:w="120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6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профессиональных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компетенций</w:t>
            </w:r>
          </w:p>
        </w:tc>
      </w:tr>
      <w:tr w:rsidR="003434F5" w:rsidRPr="003434F5" w:rsidTr="00AC337C">
        <w:trPr>
          <w:trHeight w:val="273"/>
        </w:trPr>
        <w:tc>
          <w:tcPr>
            <w:tcW w:w="120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4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36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54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Организацияпроцессовпотехническомуобслуживаниюиремонтуавтомобиля</w:t>
            </w:r>
          </w:p>
        </w:tc>
      </w:tr>
      <w:tr w:rsidR="003434F5" w:rsidRPr="003434F5" w:rsidTr="00AC337C">
        <w:trPr>
          <w:trHeight w:val="551"/>
        </w:trPr>
        <w:tc>
          <w:tcPr>
            <w:tcW w:w="120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ПК5.1.</w:t>
            </w:r>
          </w:p>
        </w:tc>
        <w:tc>
          <w:tcPr>
            <w:tcW w:w="836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техническому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spacing w:before="2" w:after="0" w:line="261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двигателей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автомобиля.</w:t>
            </w:r>
          </w:p>
        </w:tc>
      </w:tr>
      <w:tr w:rsidR="003434F5" w:rsidRPr="003434F5" w:rsidTr="00AC337C">
        <w:trPr>
          <w:trHeight w:val="590"/>
        </w:trPr>
        <w:tc>
          <w:tcPr>
            <w:tcW w:w="120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ПК5.2.</w:t>
            </w:r>
          </w:p>
        </w:tc>
        <w:tc>
          <w:tcPr>
            <w:tcW w:w="836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42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Организовыватьматериально-техническоеобеспечениепроцессапотехническомуобслуживанию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автомобилей.</w:t>
            </w:r>
          </w:p>
        </w:tc>
      </w:tr>
      <w:tr w:rsidR="003434F5" w:rsidRPr="003434F5" w:rsidTr="00AC337C">
        <w:trPr>
          <w:trHeight w:val="566"/>
        </w:trPr>
        <w:tc>
          <w:tcPr>
            <w:tcW w:w="120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ПК5.3.</w:t>
            </w:r>
          </w:p>
        </w:tc>
        <w:tc>
          <w:tcPr>
            <w:tcW w:w="836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37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Осуществлятьорганизациюиконтрольдеятельностиперсоналаподразделенияпотехническомуобслуживаниюиремонтуавтомобилей.</w:t>
            </w:r>
          </w:p>
        </w:tc>
      </w:tr>
      <w:tr w:rsidR="003434F5" w:rsidRPr="003434F5" w:rsidTr="00AC337C">
        <w:trPr>
          <w:trHeight w:val="585"/>
        </w:trPr>
        <w:tc>
          <w:tcPr>
            <w:tcW w:w="1205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ПК5.4.</w:t>
            </w:r>
          </w:p>
        </w:tc>
        <w:tc>
          <w:tcPr>
            <w:tcW w:w="8369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spacing w:after="0" w:line="237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Разрабатыватьпредложенияпосовершенствованиюдеятельностиподразделенияпотехническомуобслуживаниюиремонтуавтомобилей.</w:t>
            </w:r>
          </w:p>
        </w:tc>
      </w:tr>
    </w:tbl>
    <w:p w:rsidR="003434F5" w:rsidRPr="003434F5" w:rsidRDefault="003434F5" w:rsidP="003434F5">
      <w:pPr>
        <w:widowControl w:val="0"/>
        <w:tabs>
          <w:tab w:val="left" w:pos="1737"/>
        </w:tabs>
        <w:autoSpaceDE w:val="0"/>
        <w:autoSpaceDN w:val="0"/>
        <w:spacing w:before="66" w:after="0"/>
        <w:ind w:left="1017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3434F5">
        <w:rPr>
          <w:rFonts w:ascii="Times New Roman" w:hAnsi="Times New Roman" w:cs="Times New Roman"/>
          <w:sz w:val="24"/>
          <w:szCs w:val="24"/>
          <w:lang w:eastAsia="en-US"/>
        </w:rPr>
        <w:t>1.1.3. 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результате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освоения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студент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434F5">
        <w:rPr>
          <w:rFonts w:ascii="Times New Roman" w:hAnsi="Times New Roman" w:cs="Times New Roman"/>
          <w:sz w:val="24"/>
          <w:szCs w:val="24"/>
          <w:lang w:eastAsia="en-US"/>
        </w:rPr>
        <w:t>должен</w:t>
      </w:r>
      <w:r w:rsidRPr="003434F5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:rsidR="003434F5" w:rsidRPr="003434F5" w:rsidRDefault="003434F5" w:rsidP="003434F5">
      <w:pPr>
        <w:widowControl w:val="0"/>
        <w:tabs>
          <w:tab w:val="left" w:pos="1737"/>
        </w:tabs>
        <w:autoSpaceDE w:val="0"/>
        <w:autoSpaceDN w:val="0"/>
        <w:spacing w:before="66" w:after="0"/>
        <w:ind w:left="1017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tbl>
      <w:tblPr>
        <w:tblStyle w:val="ab"/>
        <w:tblW w:w="0" w:type="auto"/>
        <w:tblLook w:val="04A0"/>
      </w:tblPr>
      <w:tblGrid>
        <w:gridCol w:w="1709"/>
        <w:gridCol w:w="7654"/>
      </w:tblGrid>
      <w:tr w:rsidR="003434F5" w:rsidRPr="003434F5" w:rsidTr="00AC337C">
        <w:tc>
          <w:tcPr>
            <w:tcW w:w="1526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b/>
                <w:sz w:val="24"/>
                <w:szCs w:val="24"/>
              </w:rPr>
            </w:pPr>
            <w:r w:rsidRPr="003434F5">
              <w:rPr>
                <w:rFonts w:eastAsia="Calibri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7654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Планирование численности производственного персонала. Составление сметы затрат и </w:t>
            </w:r>
            <w:proofErr w:type="spellStart"/>
            <w:r w:rsidRPr="003434F5">
              <w:rPr>
                <w:rFonts w:eastAsia="Calibri"/>
                <w:sz w:val="24"/>
                <w:szCs w:val="24"/>
              </w:rPr>
              <w:t>калькулирование</w:t>
            </w:r>
            <w:proofErr w:type="spellEnd"/>
            <w:r w:rsidRPr="003434F5">
              <w:rPr>
                <w:rFonts w:eastAsia="Calibri"/>
                <w:sz w:val="24"/>
                <w:szCs w:val="24"/>
              </w:rPr>
      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>восходящей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>.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Построение системы мотивации персонала 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Построение системы контроля деятельности персонала. 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Руководство персоналом</w:t>
            </w:r>
          </w:p>
        </w:tc>
      </w:tr>
      <w:tr w:rsidR="003434F5" w:rsidRPr="003434F5" w:rsidTr="00AC337C">
        <w:tc>
          <w:tcPr>
            <w:tcW w:w="1526" w:type="dxa"/>
          </w:tcPr>
          <w:p w:rsidR="003434F5" w:rsidRPr="003434F5" w:rsidRDefault="003434F5" w:rsidP="003434F5">
            <w:pPr>
              <w:spacing w:line="276" w:lineRule="auto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Уметь </w:t>
            </w:r>
          </w:p>
        </w:tc>
        <w:tc>
          <w:tcPr>
            <w:tcW w:w="7654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proofErr w:type="gramStart"/>
            <w:r w:rsidRPr="003434F5">
              <w:rPr>
                <w:rFonts w:eastAsia="Calibri"/>
                <w:sz w:val="24"/>
                <w:szCs w:val="24"/>
                <w:u w:val="single"/>
              </w:rPr>
              <w:t>Производить расчет производственной мощности</w:t>
            </w:r>
            <w:r w:rsidRPr="003434F5">
              <w:rPr>
                <w:rFonts w:eastAsia="Calibri"/>
                <w:sz w:val="24"/>
                <w:szCs w:val="24"/>
              </w:rPr>
      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  <w:proofErr w:type="gramEnd"/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  <w:u w:val="single"/>
              </w:rPr>
              <w:t>Организовывать работу производственного подразделения: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обеспечивать правильность и своевременность оформления первичных документов; определять количество технических воздействий за планируемый период; определять объемы работ по техническому обслуживанию и ремонту автомобилей; определять потребность в </w:t>
            </w:r>
            <w:r w:rsidRPr="003434F5">
              <w:rPr>
                <w:rFonts w:eastAsia="Calibri"/>
                <w:sz w:val="24"/>
                <w:szCs w:val="24"/>
              </w:rPr>
              <w:lastRenderedPageBreak/>
              <w:t>техническом оснащении и материальном обеспечении работ по техническому обслуживанию и ремонту автомобилей; контролировать соблюдение технологических процессов; оперативно выявлять и устранять причины нарушений технологических процессов; определять затраты на техническое обслуживание и ремонт автомобилей; оформлять документацию по результатам расчетов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 xml:space="preserve"> Р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>азличать списочное и явочное количество сотрудников;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производить расчет планового фонда рабочего времени производственного персонала;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определять численность персонала путем учета трудоемкости программы производства;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рассчитывать потребность в основных и вспомогательных рабочих для производственного подразделения;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использовать технически-обоснованные нормы труда;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производить расчет производительности труда производственного персонала; планировать 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>размер оплаты труда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 xml:space="preserve"> работников;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производить расчет среднемесячной заработной платы производственного персонала;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производить расчет доплат и надбавок к заработной плате работников; определять размер основного фонда заработной платы производственного персонала;</w:t>
            </w:r>
          </w:p>
          <w:p w:rsidR="003434F5" w:rsidRPr="003434F5" w:rsidRDefault="003434F5" w:rsidP="003434F5">
            <w:pPr>
              <w:spacing w:line="276" w:lineRule="auto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определять размер дополнительного фонда заработной платы производственного персонала;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рассчитывать общий фонд заработной платы производственного персонала; производить расчет платежей во внебюджетные фонды РФ;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формировать общий фонд заработной платы персонала с начислениями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Формировать смету затрат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производить расчет затрат предприятия по статьям сметы затрат; определять структуру затрат предприятия автомобильного транспорта;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калькулировать себестоимость транспортной продукции по статьям сметы затрат; графически представлять результаты произведенных расчетов;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рассчитывать тариф на услуги предприятия автомобильного транспорта; оформлять документацию по результатам расчетов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Производить расчет величины доходов предприятия; производить расчет величины валовой прибыли предприятия; производить расчет налога 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>на прибыть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 xml:space="preserve"> предприятия; производить расчет величины чистой прибыли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рассчитывать экономическую эффективность производственной деятельности; проводить анализ результатов деятельности предприятия автомобильного транспорта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Проводить оценку стоимости основных фондов;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анализировать объем и состав основных фондов предприятия автомобильного транспорта;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определять техническое состояние основных фондов; анализировать движение основных фондов; рассчитывать величину амортизационных отчислений;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определять эффективность использования основных фондов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 xml:space="preserve"> О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>пределять потребность в оборотных средствах; нормировать оборотные средства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определять эффективность использования оборотных средств;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выявлять пути 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lastRenderedPageBreak/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 xml:space="preserve"> О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>ценивать соответствие квалификации работника требованиям к должности Распределять должностные обязанности</w:t>
            </w:r>
          </w:p>
        </w:tc>
      </w:tr>
      <w:tr w:rsidR="003434F5" w:rsidRPr="003434F5" w:rsidTr="00AC337C">
        <w:tc>
          <w:tcPr>
            <w:tcW w:w="1526" w:type="dxa"/>
          </w:tcPr>
          <w:p w:rsidR="003434F5" w:rsidRPr="003434F5" w:rsidRDefault="003434F5" w:rsidP="003434F5">
            <w:pPr>
              <w:spacing w:line="276" w:lineRule="auto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654" w:type="dxa"/>
          </w:tcPr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основные технико-экономические показатели производственной деятельности; методики расчета технико-экономических показателей производственной деятельности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основы организации деятельности предприятия; системы и методы выполнения технических воздействий;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расчета технико-экономических показателей производственной деятельности;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нормы межремонтных пробегов;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корректировки периодичности и трудоемкости технических воздействий; порядок разработки и оформления технической документации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Категории работников на предприятиях автомобильного транспорта;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расчета планового фонда рабочего времени производственного персонала;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форм и систем оплаты труда персонала;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назначение тарифной системы оплаты труда и ее элементы;</w:t>
            </w:r>
          </w:p>
          <w:p w:rsidR="003434F5" w:rsidRPr="003434F5" w:rsidRDefault="003434F5" w:rsidP="003434F5">
            <w:pPr>
              <w:spacing w:line="276" w:lineRule="auto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виды доплат и надбавок к заработной плате на предприятиях автомобильного транспорта;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состав общего фонда заработной платы персонала с начислениями;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действующие ставки налога на доходы физических лиц; действующие ставки по платежам во внебюджетные фонды РФ/ Классификацию затрат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статьи сметы затрат;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составления сметы затрат;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методику </w:t>
            </w:r>
            <w:proofErr w:type="spellStart"/>
            <w:r w:rsidRPr="003434F5">
              <w:rPr>
                <w:rFonts w:eastAsia="Calibri"/>
                <w:sz w:val="24"/>
                <w:szCs w:val="24"/>
              </w:rPr>
              <w:t>калькулирования</w:t>
            </w:r>
            <w:proofErr w:type="spellEnd"/>
            <w:r w:rsidRPr="003434F5">
              <w:rPr>
                <w:rFonts w:eastAsia="Calibri"/>
                <w:sz w:val="24"/>
                <w:szCs w:val="24"/>
              </w:rPr>
              <w:t xml:space="preserve"> себестоимости транспортной продукции; способы наглядного представления и изображения данных;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методы ценообразования на предприятиях автомобильного транспорта Методику расчета доходов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расчета валовой прибыли предприятия; общий и специальный налоговые режимы;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действующие ставки налогов, в зависимости от выбранного режима налогообложения;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расчета величины чистой прибыли;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порядок распределения и использования прибыли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методы расчета экономической эффективности производственной деятельности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методику проведения экономического анализа деятельности предприятия 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расчета показателей, характеризующих техническое состояние </w:t>
            </w:r>
            <w:r w:rsidRPr="003434F5">
              <w:rPr>
                <w:rFonts w:eastAsia="Calibri"/>
                <w:sz w:val="24"/>
                <w:szCs w:val="24"/>
              </w:rPr>
              <w:lastRenderedPageBreak/>
              <w:t>и движение основных фондов предприятия;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методы начисления амортизации по основным фондам;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методику оценки эффективности использования основных фондов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Состав и структуру оборотных сре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>дств пр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>едприятий автомобильного транспорта; стадии кругооборота оборотных средств;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 xml:space="preserve">принципы и методику нормирования оборотных фондов предприятия; методику </w:t>
            </w:r>
            <w:proofErr w:type="gramStart"/>
            <w:r w:rsidRPr="003434F5">
              <w:rPr>
                <w:rFonts w:eastAsia="Calibri"/>
                <w:sz w:val="24"/>
                <w:szCs w:val="24"/>
              </w:rPr>
              <w:t>расчета показателей  использования основных средств Цели материально-технического снабжения производства</w:t>
            </w:r>
            <w:proofErr w:type="gramEnd"/>
            <w:r w:rsidRPr="003434F5">
              <w:rPr>
                <w:rFonts w:eastAsia="Calibri"/>
                <w:sz w:val="24"/>
                <w:szCs w:val="24"/>
              </w:rPr>
              <w:t>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задачи службы материально-технического снабжения;</w:t>
            </w:r>
          </w:p>
          <w:p w:rsidR="003434F5" w:rsidRPr="003434F5" w:rsidRDefault="003434F5" w:rsidP="003434F5">
            <w:pPr>
              <w:widowControl w:val="0"/>
              <w:autoSpaceDE w:val="0"/>
              <w:autoSpaceDN w:val="0"/>
              <w:ind w:right="-57"/>
              <w:rPr>
                <w:rFonts w:eastAsia="Calibri"/>
                <w:sz w:val="24"/>
                <w:szCs w:val="24"/>
              </w:rPr>
            </w:pPr>
            <w:r w:rsidRPr="003434F5">
              <w:rPr>
                <w:rFonts w:eastAsia="Calibri"/>
                <w:sz w:val="24"/>
                <w:szCs w:val="24"/>
              </w:rPr>
              <w:t>объекты материального снабжения на предприятиях автомобильного транспорта; методику расчета затрат по объектам материально-технического снабжения в натуральном и стоимостном выражении</w:t>
            </w:r>
          </w:p>
          <w:p w:rsidR="003434F5" w:rsidRPr="003434F5" w:rsidRDefault="003434F5" w:rsidP="003434F5">
            <w:pPr>
              <w:spacing w:line="276" w:lineRule="auto"/>
              <w:ind w:right="-57"/>
              <w:rPr>
                <w:rFonts w:eastAsia="Calibri"/>
                <w:sz w:val="24"/>
                <w:szCs w:val="24"/>
              </w:rPr>
            </w:pPr>
          </w:p>
        </w:tc>
      </w:tr>
    </w:tbl>
    <w:p w:rsidR="003434F5" w:rsidRPr="003434F5" w:rsidRDefault="003434F5" w:rsidP="003434F5">
      <w:pPr>
        <w:widowControl w:val="0"/>
        <w:tabs>
          <w:tab w:val="left" w:pos="1737"/>
        </w:tabs>
        <w:autoSpaceDE w:val="0"/>
        <w:autoSpaceDN w:val="0"/>
        <w:spacing w:before="66" w:after="0"/>
        <w:ind w:left="1017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 xml:space="preserve">На основании заседания ЦМК  специальных дисциплин определены следующие </w:t>
      </w:r>
      <w:r w:rsidRPr="003434F5">
        <w:rPr>
          <w:rFonts w:ascii="Times New Roman" w:hAnsi="Times New Roman" w:cs="Times New Roman"/>
          <w:b/>
          <w:sz w:val="24"/>
          <w:szCs w:val="24"/>
        </w:rPr>
        <w:t>цели и задачи воспитания</w:t>
      </w:r>
      <w:r w:rsidRPr="003434F5">
        <w:rPr>
          <w:rFonts w:ascii="Times New Roman" w:hAnsi="Times New Roman" w:cs="Times New Roman"/>
          <w:sz w:val="24"/>
          <w:szCs w:val="24"/>
        </w:rPr>
        <w:t xml:space="preserve"> в рамках изучения дисциплин в соответствии с программой воспитания: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 xml:space="preserve">Оценка достижения </w:t>
      </w:r>
      <w:proofErr w:type="gramStart"/>
      <w:r w:rsidRPr="003434F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434F5">
        <w:rPr>
          <w:rFonts w:ascii="Times New Roman" w:hAnsi="Times New Roman" w:cs="Times New Roman"/>
          <w:sz w:val="24"/>
          <w:szCs w:val="24"/>
        </w:rPr>
        <w:t xml:space="preserve"> личностных результатов проводится в рамках контрольных и оценочных процедур, предусмотренных настоящей программой. 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Комплекс критериев оценки личностных результатов обучающихся: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демонстрация интереса к будущей профессии;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оценка собственного продвижения, личностного развития;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проявление высокопрофессиональной трудовой активности;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участие в конкурсах профессионального мастерства, олимпиадах по профессии, викторинах, в предметных неделях;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434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434F5">
        <w:rPr>
          <w:rFonts w:ascii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проявление мировоззренческих установок на готовность молодых людей к работе на благо Отечества;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проявление правовой активности и навыков правомерного поведения, уважения к Закону;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 xml:space="preserve">отсутствие фактов проявления идеологии терроризма и экстремизма </w:t>
      </w:r>
      <w:proofErr w:type="gramStart"/>
      <w:r w:rsidRPr="003434F5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3434F5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добровольческие инициативы по поддержки инвалидов и престарелых граждан;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проявление экологической культуры, бережного отношения к родной земле, природным богатствам России и мира;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демонстрация навыков здорового образа жизни и высокий уровень культуры здоровья обучающихся;</w:t>
      </w:r>
    </w:p>
    <w:p w:rsidR="003434F5" w:rsidRPr="003434F5" w:rsidRDefault="003434F5" w:rsidP="00343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>-</w:t>
      </w:r>
      <w:r w:rsidRPr="003434F5">
        <w:rPr>
          <w:rFonts w:ascii="Times New Roman" w:hAnsi="Times New Roman" w:cs="Times New Roman"/>
          <w:sz w:val="24"/>
          <w:szCs w:val="24"/>
        </w:rPr>
        <w:tab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434F5" w:rsidRPr="003434F5" w:rsidRDefault="003434F5" w:rsidP="003434F5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3434F5" w:rsidRPr="003434F5" w:rsidTr="00AC33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3434F5" w:rsidRPr="003434F5" w:rsidTr="00AC33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производственной деятельности проблем при обслуживании и ремонте автомобилей</w:t>
            </w:r>
          </w:p>
        </w:tc>
      </w:tr>
      <w:tr w:rsidR="003434F5" w:rsidRPr="003434F5" w:rsidTr="00AC33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Развивающий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способности, способный 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креативно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мыслить</w:t>
            </w:r>
          </w:p>
        </w:tc>
      </w:tr>
      <w:tr w:rsidR="003434F5" w:rsidRPr="003434F5" w:rsidTr="00AC33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</w:tr>
      <w:tr w:rsidR="003434F5" w:rsidRPr="003434F5" w:rsidTr="00AC33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Ориентирующийся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3434F5" w:rsidRPr="00472273" w:rsidRDefault="003434F5" w:rsidP="004722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434F5" w:rsidRPr="003434F5" w:rsidRDefault="003434F5" w:rsidP="003434F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3434F5" w:rsidRPr="003434F5" w:rsidRDefault="003434F5" w:rsidP="003434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434F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434F5">
        <w:rPr>
          <w:rFonts w:ascii="Times New Roman" w:hAnsi="Times New Roman" w:cs="Times New Roman"/>
          <w:b/>
          <w:sz w:val="24"/>
          <w:szCs w:val="24"/>
        </w:rPr>
        <w:t xml:space="preserve"> 130</w:t>
      </w:r>
      <w:r w:rsidR="007832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2E5">
        <w:rPr>
          <w:rFonts w:ascii="Times New Roman" w:hAnsi="Times New Roman" w:cs="Times New Roman"/>
          <w:sz w:val="24"/>
          <w:szCs w:val="24"/>
        </w:rPr>
        <w:t>часов</w:t>
      </w:r>
      <w:r w:rsidRPr="003434F5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3434F5" w:rsidRPr="003434F5" w:rsidRDefault="003434F5" w:rsidP="003434F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обязательной аудиторной учебной нагрузки </w:t>
      </w:r>
      <w:proofErr w:type="gramStart"/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 w:rsidRPr="00343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120</w:t>
      </w:r>
      <w:r w:rsidR="00783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</w:t>
      </w:r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434F5" w:rsidRPr="003434F5" w:rsidRDefault="003434F5" w:rsidP="003434F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самостоятельной работы </w:t>
      </w:r>
      <w:proofErr w:type="gramStart"/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43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 </w:t>
      </w:r>
      <w:r w:rsidRPr="003434F5">
        <w:rPr>
          <w:rFonts w:ascii="Times New Roman" w:hAnsi="Times New Roman" w:cs="Times New Roman"/>
          <w:color w:val="000000" w:themeColor="text1"/>
          <w:sz w:val="24"/>
          <w:szCs w:val="24"/>
        </w:rPr>
        <w:t>часов.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  <w:sectPr w:rsidR="003434F5" w:rsidRPr="003434F5" w:rsidSect="00E353BF">
          <w:pgSz w:w="11906" w:h="16838"/>
          <w:pgMar w:top="709" w:right="850" w:bottom="851" w:left="1701" w:header="709" w:footer="313" w:gutter="0"/>
          <w:cols w:space="720"/>
        </w:sectPr>
      </w:pPr>
      <w:bookmarkStart w:id="3" w:name="_Toc472766519"/>
    </w:p>
    <w:p w:rsidR="003434F5" w:rsidRPr="003434F5" w:rsidRDefault="003434F5" w:rsidP="003434F5">
      <w:pPr>
        <w:pStyle w:val="1"/>
        <w:rPr>
          <w:rFonts w:cs="Times New Roman"/>
          <w:szCs w:val="24"/>
        </w:rPr>
      </w:pPr>
      <w:bookmarkStart w:id="4" w:name="_Toc113908800"/>
      <w:bookmarkStart w:id="5" w:name="_Toc113937124"/>
      <w:r w:rsidRPr="003434F5">
        <w:rPr>
          <w:rStyle w:val="a5"/>
          <w:rFonts w:cs="Times New Roman"/>
          <w:i w:val="0"/>
          <w:szCs w:val="24"/>
        </w:rPr>
        <w:lastRenderedPageBreak/>
        <w:t xml:space="preserve">2. СТРУКТУРА И СОДЕРЖАНИЕ </w:t>
      </w:r>
      <w:proofErr w:type="gramStart"/>
      <w:r w:rsidRPr="003434F5">
        <w:rPr>
          <w:rStyle w:val="a5"/>
          <w:rFonts w:cs="Times New Roman"/>
          <w:i w:val="0"/>
          <w:szCs w:val="24"/>
        </w:rPr>
        <w:t>УЧЕБНОЙ</w:t>
      </w:r>
      <w:proofErr w:type="gramEnd"/>
      <w:r w:rsidRPr="003434F5">
        <w:rPr>
          <w:rStyle w:val="a5"/>
          <w:rFonts w:cs="Times New Roman"/>
          <w:i w:val="0"/>
          <w:szCs w:val="24"/>
        </w:rPr>
        <w:t xml:space="preserve"> ДИСЦИПЛИНЫ</w:t>
      </w:r>
      <w:bookmarkEnd w:id="3"/>
      <w:bookmarkEnd w:id="4"/>
      <w:r w:rsidRPr="003434F5">
        <w:rPr>
          <w:rFonts w:cs="Times New Roman"/>
          <w:szCs w:val="24"/>
        </w:rPr>
        <w:t>МДК 02.02. «УПРАВЛЕНИЕ ПРОЦЕССОМ ТЕХНИЧЕСКОГО ОБСЛУЖИВАНИЯ И РЕМОНТА АВТОМОБИЛЕЙ»</w:t>
      </w:r>
      <w:bookmarkEnd w:id="5"/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rPr>
          <w:rFonts w:ascii="Times New Roman" w:hAnsi="Times New Roman" w:cs="Times New Roman"/>
          <w:sz w:val="24"/>
          <w:szCs w:val="24"/>
          <w:u w:val="single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3434F5" w:rsidRPr="003434F5" w:rsidRDefault="003434F5" w:rsidP="003434F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rPr>
          <w:rFonts w:ascii="Times New Roman" w:hAnsi="Times New Roman" w:cs="Times New Roman"/>
          <w:b/>
          <w:sz w:val="24"/>
          <w:szCs w:val="24"/>
        </w:rPr>
      </w:pP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8"/>
        <w:gridCol w:w="1937"/>
      </w:tblGrid>
      <w:tr w:rsidR="003434F5" w:rsidRPr="003434F5" w:rsidTr="00AC337C">
        <w:trPr>
          <w:trHeight w:val="359"/>
        </w:trPr>
        <w:tc>
          <w:tcPr>
            <w:tcW w:w="7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 w:eastAsia="en-US"/>
              </w:rPr>
            </w:pPr>
            <w:r w:rsidRPr="003434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Объем часов</w:t>
            </w:r>
          </w:p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3434F5" w:rsidRPr="003434F5" w:rsidTr="00AC337C">
        <w:trPr>
          <w:trHeight w:val="378"/>
        </w:trPr>
        <w:tc>
          <w:tcPr>
            <w:tcW w:w="7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23.02.07</w:t>
            </w:r>
          </w:p>
        </w:tc>
      </w:tr>
      <w:tr w:rsidR="003434F5" w:rsidRPr="003434F5" w:rsidTr="00AC337C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130</w:t>
            </w:r>
          </w:p>
        </w:tc>
      </w:tr>
      <w:tr w:rsidR="003434F5" w:rsidRPr="003434F5" w:rsidTr="00AC337C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120</w:t>
            </w:r>
          </w:p>
        </w:tc>
      </w:tr>
      <w:tr w:rsidR="003434F5" w:rsidRPr="003434F5" w:rsidTr="00AC337C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3434F5" w:rsidRPr="003434F5" w:rsidTr="00AC337C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120</w:t>
            </w:r>
          </w:p>
        </w:tc>
      </w:tr>
      <w:tr w:rsidR="003434F5" w:rsidRPr="003434F5" w:rsidTr="00AC337C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лабораторно-практические занятия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50</w:t>
            </w:r>
          </w:p>
        </w:tc>
      </w:tr>
      <w:tr w:rsidR="003434F5" w:rsidRPr="003434F5" w:rsidTr="00AC337C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контрольные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</w:p>
        </w:tc>
      </w:tr>
      <w:tr w:rsidR="003434F5" w:rsidRPr="003434F5" w:rsidTr="00AC337C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3434F5" w:rsidRPr="003434F5" w:rsidTr="00AC337C">
        <w:trPr>
          <w:trHeight w:val="216"/>
        </w:trPr>
        <w:tc>
          <w:tcPr>
            <w:tcW w:w="9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Итоговая аттестация в форме экзамена по модулю</w:t>
            </w:r>
          </w:p>
        </w:tc>
      </w:tr>
    </w:tbl>
    <w:p w:rsidR="003434F5" w:rsidRPr="003434F5" w:rsidRDefault="003434F5" w:rsidP="003434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3434F5" w:rsidRPr="003434F5">
          <w:pgSz w:w="11906" w:h="16838"/>
          <w:pgMar w:top="1134" w:right="850" w:bottom="1134" w:left="1701" w:header="709" w:footer="313" w:gutter="0"/>
          <w:cols w:space="720"/>
        </w:sect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34F5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МДК 02.02. «Управление процессом технического обслуживания и ремонта автомобилей»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10499"/>
        <w:gridCol w:w="1901"/>
      </w:tblGrid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6" w:name="_Toc472766520"/>
            <w:bookmarkStart w:id="7" w:name="_Toc113908801"/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02.02. Управление процессом технического обслуживания и ремонта автомобилей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1. Основы управления процессом технического обслуживания и ремонта автомобилей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Основы автотранспортной отрасли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(указывается перечень дидактических единиц темы, каждая из которых отражена в перечне осваиваемых знаний)</w:t>
            </w:r>
          </w:p>
        </w:tc>
        <w:tc>
          <w:tcPr>
            <w:tcW w:w="606" w:type="pct"/>
            <w:vMerge w:val="restar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1.Состояние, проблемы и перспективы развития автотранспортной отрасли. Законодательная и нормативная база деятельности предприятий автомобильного транспорта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2.Социальные и экономические аспекты деятельности предприятий автомобильного транспорта. Сущность и классификация предприятий автомобильного транспорта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3.Производственная структура предприятий автомобильного транспорта. Основы экономики автотранспортной отрасли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«Определение структуры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автомобильного транспорта</w:t>
            </w: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1047" w:type="pct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Материально-техническая база предприятий автомобильного транспорта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1.Структура материально-технической базы предприятий автомобильного транспорта. Сущность и  классификация основных фондов предприятия.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2.Состав и структура основных фондов предприятия. Виды оценки основных фондов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3.Износ и амортизация основных фондов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4.Показатели эффективности использования и технического состояния основных фондов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5.Оборотные средства предприятия: сущность и классификация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6.Состав и структура оборотных фондов предприятия. Кругооборот оборотных сре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едприятия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7.Нормирование оборотных средств. Показатели использования оборотных сре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едприятия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«Определение структуры основных фондов»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«Определение потребности в оборотных средствах»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«Определение амортизации основных фондов»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«Расчет показателей использования сре</w:t>
            </w:r>
            <w:proofErr w:type="gramStart"/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дств пр</w:t>
            </w:r>
            <w:proofErr w:type="gramEnd"/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оизводства» 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1047" w:type="pct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1.3.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Техническое нормирование и организация труда</w:t>
            </w: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1.Сущность и назначение технического нормирования труда</w:t>
            </w:r>
          </w:p>
        </w:tc>
        <w:tc>
          <w:tcPr>
            <w:tcW w:w="606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2.Виды норм труда</w:t>
            </w:r>
          </w:p>
        </w:tc>
        <w:tc>
          <w:tcPr>
            <w:tcW w:w="606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3.Классификация затрат рабочего времени</w:t>
            </w:r>
          </w:p>
        </w:tc>
        <w:tc>
          <w:tcPr>
            <w:tcW w:w="606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4.Методы нормирования труда</w:t>
            </w:r>
          </w:p>
        </w:tc>
        <w:tc>
          <w:tcPr>
            <w:tcW w:w="606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5.Основные направления организации труда рабочих на предприятиях автомобильного транспорта</w:t>
            </w:r>
          </w:p>
        </w:tc>
        <w:tc>
          <w:tcPr>
            <w:tcW w:w="606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«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Классификациязатратрабочеговремени</w:t>
            </w:r>
            <w:proofErr w:type="spellEnd"/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«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Фондрабочего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 времени  рабочего:  сущность  и  порядок  расчета</w:t>
            </w: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34F5" w:rsidRPr="003434F5" w:rsidTr="00AC337C">
        <w:tc>
          <w:tcPr>
            <w:tcW w:w="1047" w:type="pct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1.4.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1.Производственная мощность предприятий автомобильного транспорта: сущность и факторы ее определяющие. Планирование производственной программы по эксплуатации подвижного состава автомобильного транспорта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2. Планирование производственной программы по техническому обслуживанию и ремонту подвижного состава автомобильного транспорта. Планирование материального снабжения производства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3. Трудовые ресурсы предприятия: сущность и состав. Категории работников предприятий автомобильного транспорта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4. Фонд рабочего времени рабочего: сущность и порядок расчета. Планирование численности производственного персонала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5. Производительность труда производственного персонала. Принципы организации заработной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6. Тарифная система оплаты труда. Формы оплаты труда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7. Структура общего фонда заработной платы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8. Заработная плата: начисления и удержания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9. Издержки производства: сущность и классификация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10. Себестоимость услуги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11. Смета затрат и калькуляция себестоимости предприятий автомобильного транспорта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12. Тарифы и ценообразование: сущность и методы установления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13. Доходы предприятия: сущность и виды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14.  Прибыль и рентабельность: сущность, виды и порядок определения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15. Экономическая эффективность производственной деятельности: сущность и показатели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16. Анализ результатов производственной деятельности: сущность и методы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17. Основы управленческого учета: учет сре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оизводства, труда и заработной платы, затрат и доходов</w:t>
            </w:r>
          </w:p>
        </w:tc>
        <w:tc>
          <w:tcPr>
            <w:tcW w:w="606" w:type="pct"/>
            <w:vMerge/>
            <w:vAlign w:val="center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1.Практическое занятие «Составление производственного плана: расчет производственных программ по эксплуатации подвижного состава автомобильного транспорта; по его техническому обслуживанию и ремонту; по материальному снабжению производства» 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2.Практическое занятие «Составление плана по труду и заработной плате: определение численности производственного персонала и производительности труда рабочих, расчет заработной платы рабочих» 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3.Практическое занятие «Составление финансового плана: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сметы затрат и 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1047" w:type="pct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47" w:type="pct"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4.Практическое занятие «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Оценка экономической эффективности и анализ производственной деятельности»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2. Курсовая работа</w:t>
            </w:r>
          </w:p>
        </w:tc>
        <w:tc>
          <w:tcPr>
            <w:tcW w:w="606" w:type="pct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Курсовая работа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Выполнение курсовой работы по ПМ.02 МДК 02.02. является обязательным.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курсовых работ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Экономическое обоснование организации производственного подразделения (по объектам проектирования).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434F5" w:rsidRPr="003434F5" w:rsidTr="00AC337C">
        <w:trPr>
          <w:trHeight w:val="3365"/>
        </w:trPr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аудиторные учебные занятия </w:t>
            </w:r>
            <w:r w:rsidRPr="003434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 курсовому проекту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1. Курсовая работа «Цели, задачи и структура курсовой работы. Формирование исходных и нормативных данных для выполнения расчетов»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2. Курсовая работа «Расчет капитальных вложений на организацию производственного подразделения»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3. Курсовая работа «Организация труда и заработной платы ремонтных рабочих»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4. Курсовая работа «Расчет общего фонда заработной платы с начислениями ремонтных рабочих»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5. Курсовая работа «Расчет затрат на ремонтные материалы и запасные части»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6. Курсовая работа «Расчет накладных расходов»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7. Курсовая работа «Составление сметы затрат на ТО и ремонт автомобиля и калькуляция себестоимости ТО и ремонта»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8. Курсовая работа «Расчет экономической эффективности капитальных вложений»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9. Курсовая работа «Составление экономического заключения по результатам расчетов. Оформление графического приложения»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10. Семинар «Защита курсовой работы»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учебная работа </w:t>
            </w:r>
            <w:proofErr w:type="gramStart"/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обучающегося</w:t>
            </w:r>
            <w:proofErr w:type="gramEnd"/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над курсовым проектом (работой)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1.  Подготовка материала для курсовой работы на базе курсового проекта по ТО автомобилей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2. Оформление титульного листа, оглавления, исходных и нормативных данных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3. Подборка материала по технике безопасности и охране труда на объекте проектирования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4. Оформление разделов курсовой работы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  <w:r w:rsidRPr="003434F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34F5" w:rsidRPr="003434F5" w:rsidTr="00AC337C">
        <w:tc>
          <w:tcPr>
            <w:tcW w:w="4394" w:type="pct"/>
            <w:gridSpan w:val="2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606" w:type="pct"/>
            <w:vAlign w:val="center"/>
          </w:tcPr>
          <w:p w:rsidR="003434F5" w:rsidRPr="003434F5" w:rsidRDefault="003434F5" w:rsidP="003434F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3434F5" w:rsidRPr="003434F5" w:rsidRDefault="003434F5" w:rsidP="003434F5">
      <w:pPr>
        <w:pStyle w:val="1"/>
        <w:rPr>
          <w:rStyle w:val="a5"/>
          <w:rFonts w:cs="Times New Roman"/>
          <w:szCs w:val="24"/>
        </w:rPr>
        <w:sectPr w:rsidR="003434F5" w:rsidRPr="003434F5" w:rsidSect="001D0976">
          <w:pgSz w:w="16838" w:h="11906" w:orient="landscape"/>
          <w:pgMar w:top="1701" w:right="568" w:bottom="850" w:left="1134" w:header="709" w:footer="709" w:gutter="0"/>
          <w:pgNumType w:start="13"/>
          <w:cols w:space="720"/>
          <w:docGrid w:linePitch="326"/>
        </w:sectPr>
      </w:pPr>
    </w:p>
    <w:p w:rsidR="003434F5" w:rsidRPr="003434F5" w:rsidRDefault="003434F5" w:rsidP="003434F5">
      <w:pPr>
        <w:pStyle w:val="1"/>
        <w:rPr>
          <w:rFonts w:cs="Times New Roman"/>
          <w:szCs w:val="24"/>
        </w:rPr>
      </w:pPr>
      <w:bookmarkStart w:id="8" w:name="_Toc113937125"/>
      <w:r w:rsidRPr="003434F5">
        <w:rPr>
          <w:rStyle w:val="a5"/>
          <w:rFonts w:cs="Times New Roman"/>
          <w:i w:val="0"/>
          <w:szCs w:val="24"/>
        </w:rPr>
        <w:lastRenderedPageBreak/>
        <w:t>3. УСЛОВИЯ РЕАЛИЗАЦИИ ПРОГРАММЫ УЧЕБНОЙ ДИСЦИПЛИНЫ</w:t>
      </w:r>
      <w:bookmarkEnd w:id="6"/>
      <w:bookmarkEnd w:id="7"/>
      <w:r w:rsidRPr="003434F5">
        <w:rPr>
          <w:rFonts w:cs="Times New Roman"/>
          <w:szCs w:val="24"/>
        </w:rPr>
        <w:t>МДК 02.02. «УПРАВЛЕНИЕ ПРОЦЕССОМ ТЕХНИЧЕСКОГО ОБСЛУЖИВАНИЯ И РЕМОНТА АВТОМОБИЛЕЙ»</w:t>
      </w:r>
      <w:bookmarkEnd w:id="8"/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34F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434F5" w:rsidRPr="00472273" w:rsidRDefault="003434F5" w:rsidP="004722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72273">
        <w:rPr>
          <w:rFonts w:ascii="Times New Roman" w:eastAsia="Arial" w:hAnsi="Times New Roman" w:cs="Times New Roman"/>
          <w:sz w:val="24"/>
          <w:szCs w:val="24"/>
        </w:rPr>
        <w:t>Для освоения программы учебной дисциплины «</w:t>
      </w:r>
      <w:r w:rsidRPr="00472273">
        <w:rPr>
          <w:rFonts w:ascii="Times New Roman" w:hAnsi="Times New Roman" w:cs="Times New Roman"/>
          <w:sz w:val="24"/>
          <w:szCs w:val="24"/>
        </w:rPr>
        <w:t>МДК 02.02. «Управление процессом технического обслуживания и ремонта автомобилей»</w:t>
      </w:r>
      <w:r w:rsidR="00472273">
        <w:rPr>
          <w:rFonts w:ascii="Times New Roman" w:hAnsi="Times New Roman" w:cs="Times New Roman"/>
          <w:sz w:val="24"/>
          <w:szCs w:val="24"/>
        </w:rPr>
        <w:t xml:space="preserve"> </w:t>
      </w:r>
      <w:r w:rsidR="00472273">
        <w:rPr>
          <w:rFonts w:ascii="Times New Roman" w:eastAsia="Arial" w:hAnsi="Times New Roman" w:cs="Times New Roman"/>
          <w:sz w:val="24"/>
          <w:szCs w:val="24"/>
        </w:rPr>
        <w:t xml:space="preserve">имеется </w:t>
      </w:r>
      <w:r w:rsidRPr="003434F5">
        <w:rPr>
          <w:rFonts w:ascii="Times New Roman" w:eastAsia="Arial" w:hAnsi="Times New Roman" w:cs="Times New Roman"/>
          <w:sz w:val="24"/>
          <w:szCs w:val="24"/>
        </w:rPr>
        <w:t>учебный кабинет, в котором находится учебно-методический комплекс.</w:t>
      </w:r>
      <w:r w:rsidR="00472273">
        <w:rPr>
          <w:rFonts w:ascii="Times New Roman" w:hAnsi="Times New Roman" w:cs="Times New Roman"/>
          <w:sz w:val="24"/>
          <w:szCs w:val="24"/>
        </w:rPr>
        <w:t xml:space="preserve"> </w:t>
      </w:r>
      <w:r w:rsidRPr="003434F5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</w:t>
      </w:r>
      <w:r w:rsidRPr="003434F5">
        <w:rPr>
          <w:rFonts w:ascii="Times New Roman" w:hAnsi="Times New Roman" w:cs="Times New Roman"/>
          <w:sz w:val="24"/>
          <w:szCs w:val="24"/>
        </w:rPr>
        <w:t xml:space="preserve">(СП 2.4.3648-20) </w:t>
      </w:r>
      <w:r w:rsidRPr="003434F5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434F5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Pr="003434F5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3434F5">
        <w:rPr>
          <w:rFonts w:ascii="Times New Roman" w:hAnsi="Times New Roman" w:cs="Times New Roman"/>
          <w:bCs/>
          <w:sz w:val="24"/>
          <w:szCs w:val="24"/>
        </w:rPr>
        <w:t>,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рабочее место преподавателя, 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классическая доска, 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книжный шкаф-стеллаж, 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информационные стенды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434F5">
        <w:rPr>
          <w:rFonts w:ascii="Times New Roman" w:hAnsi="Times New Roman" w:cs="Times New Roman"/>
          <w:sz w:val="24"/>
          <w:szCs w:val="24"/>
        </w:rPr>
        <w:t>(Комплекты учебных единиц учебной дисциплины МДК 02.02.</w:t>
      </w:r>
      <w:proofErr w:type="gramEnd"/>
      <w:r w:rsidRPr="003434F5">
        <w:rPr>
          <w:rFonts w:ascii="Times New Roman" w:hAnsi="Times New Roman" w:cs="Times New Roman"/>
          <w:sz w:val="24"/>
          <w:szCs w:val="24"/>
        </w:rPr>
        <w:t xml:space="preserve"> «Управление процессом технического обслуживания и ремонта автомобилей»</w:t>
      </w:r>
    </w:p>
    <w:p w:rsidR="003434F5" w:rsidRPr="003434F5" w:rsidRDefault="003434F5" w:rsidP="003434F5">
      <w:pPr>
        <w:tabs>
          <w:tab w:val="left" w:pos="893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4F5">
        <w:rPr>
          <w:rFonts w:ascii="Times New Roman" w:hAnsi="Times New Roman" w:cs="Times New Roman"/>
          <w:sz w:val="24"/>
          <w:szCs w:val="24"/>
        </w:rPr>
        <w:t xml:space="preserve">для 23.02.07 «Техническое обслуживание и ремонт двигателей, систем и агрегатов автомобилей», комплекты оценочных </w:t>
      </w:r>
      <w:proofErr w:type="spellStart"/>
      <w:r w:rsidRPr="003434F5">
        <w:rPr>
          <w:rFonts w:ascii="Times New Roman" w:hAnsi="Times New Roman" w:cs="Times New Roman"/>
          <w:sz w:val="24"/>
          <w:szCs w:val="24"/>
        </w:rPr>
        <w:t>средств</w:t>
      </w:r>
      <w:r w:rsidRPr="003434F5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 учебной дисциплине, методические рекомендации</w:t>
      </w:r>
      <w:r w:rsidRPr="003434F5">
        <w:rPr>
          <w:rFonts w:ascii="Times New Roman" w:hAnsi="Times New Roman" w:cs="Times New Roman"/>
          <w:sz w:val="24"/>
          <w:szCs w:val="24"/>
        </w:rPr>
        <w:t xml:space="preserve"> по организации самостоятельной работы студентов, наглядные пособия, таблицы).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434F5"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обучения: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компьютер;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интерактивная доска;</w:t>
      </w:r>
    </w:p>
    <w:p w:rsidR="003434F5" w:rsidRPr="003434F5" w:rsidRDefault="003434F5" w:rsidP="003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 проектор и экран;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434F5">
        <w:rPr>
          <w:rFonts w:ascii="Times New Roman" w:hAnsi="Times New Roman" w:cs="Times New Roman"/>
          <w:b/>
          <w:bCs/>
          <w:sz w:val="24"/>
          <w:szCs w:val="24"/>
        </w:rPr>
        <w:t>3.2.Информационное  обеспечение обучения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434F5">
        <w:rPr>
          <w:rFonts w:ascii="Times New Roman" w:hAnsi="Times New Roman" w:cs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434F5">
        <w:rPr>
          <w:rFonts w:ascii="Times New Roman" w:hAnsi="Times New Roman" w:cs="Times New Roman"/>
          <w:b/>
          <w:bCs/>
          <w:sz w:val="24"/>
          <w:szCs w:val="24"/>
        </w:rPr>
        <w:t>Основные источники (печатные):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Туревский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И.С. Экономика отрасли: Автомобильный транспорт: учебник/ И.С.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Туревский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>. - М.: «ИНФРА-М», 2012. – 288 с.;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Драчева, Е.Л. Менеджмент: учебник/ Е.Л. Драчева, Л.И.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Юликов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. - М.:  Академия, 2014. –304 с.; 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Драчева, Е.Л. Менеджмент. Практикум/ Е.Л. Драчева, Л.И.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Юликов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. - М.:  Академия, 2014. –304 </w:t>
      </w:r>
      <w:proofErr w:type="gramStart"/>
      <w:r w:rsidRPr="003434F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.; 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Басовский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Л.Е. Управление качеством: учебник/ Л.Е.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Басовский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. - М.: НИЦ ИНФРА-М, 2013. - 253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>.;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КноРус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2013. - 232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Базаров, Т.Ю. Управление персоналом: учебник/ Т.Ю. Базаров. - М.: Академия, 2015. –              224 с.;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lastRenderedPageBreak/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>. - М.: Академия, 2013. – 176 с.;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3434F5" w:rsidRPr="003434F5" w:rsidRDefault="003434F5" w:rsidP="003434F5">
      <w:pPr>
        <w:numPr>
          <w:ilvl w:val="0"/>
          <w:numId w:val="8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Стуканов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Стуканов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. - М.: Форум, 2014. – 208 </w:t>
      </w:r>
      <w:proofErr w:type="gramStart"/>
      <w:r w:rsidRPr="003434F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3434F5">
        <w:rPr>
          <w:rFonts w:ascii="Times New Roman" w:hAnsi="Times New Roman" w:cs="Times New Roman"/>
          <w:bCs/>
          <w:sz w:val="24"/>
          <w:szCs w:val="24"/>
        </w:rPr>
        <w:t>.</w:t>
      </w:r>
    </w:p>
    <w:p w:rsidR="003434F5" w:rsidRPr="003434F5" w:rsidRDefault="003434F5" w:rsidP="003434F5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434F5" w:rsidRPr="003434F5" w:rsidRDefault="003434F5" w:rsidP="003434F5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434F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Мескон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М.Х. Основы менеджмента: учебник/ М.Х.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Мескон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 xml:space="preserve">, М. Альберт, Ф. </w:t>
      </w:r>
      <w:proofErr w:type="spellStart"/>
      <w:r w:rsidRPr="003434F5">
        <w:rPr>
          <w:rFonts w:ascii="Times New Roman" w:hAnsi="Times New Roman" w:cs="Times New Roman"/>
          <w:bCs/>
          <w:sz w:val="24"/>
          <w:szCs w:val="24"/>
        </w:rPr>
        <w:t>Хедоури</w:t>
      </w:r>
      <w:proofErr w:type="spellEnd"/>
      <w:r w:rsidRPr="003434F5">
        <w:rPr>
          <w:rFonts w:ascii="Times New Roman" w:hAnsi="Times New Roman" w:cs="Times New Roman"/>
          <w:bCs/>
          <w:sz w:val="24"/>
          <w:szCs w:val="24"/>
        </w:rPr>
        <w:t>.- М.:  Вильямс, 2015. – 704 с.;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Положение «О техническом обслуживании и ремонте автомобильного транспорта».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Трудовой кодекс РФ. Действующие редакции. 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Гражданский кодекс РФ.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Налоговый кодекс РФ.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Классификация основных средств, включаемых в амортизационные группы.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Нормы расхода топлива и смазочных материалов на автомобильном транспорте.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Нормы эксплуатационного пробега шин на автомобильном транспорте.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Нормы затрат на техническое обслуживание и текущий ремонт автомобилей.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ГОСТ 3.1102-2011 Единая система технологической документации (ЕСТД)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Межотраслевые правила по охране труда на автомобильном транспорте.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Типовые инструкции по охране труда для основных профессий и видов работ. Действующие редакции.</w:t>
      </w:r>
    </w:p>
    <w:p w:rsidR="003434F5" w:rsidRPr="003434F5" w:rsidRDefault="003434F5" w:rsidP="003434F5">
      <w:pPr>
        <w:numPr>
          <w:ilvl w:val="0"/>
          <w:numId w:val="7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3434F5">
        <w:rPr>
          <w:rFonts w:ascii="Times New Roman" w:hAnsi="Times New Roman" w:cs="Times New Roman"/>
          <w:bCs/>
          <w:sz w:val="24"/>
          <w:szCs w:val="24"/>
        </w:rPr>
        <w:t>Тарифно-квалификационные справочники. Действующие редакции.</w:t>
      </w:r>
    </w:p>
    <w:p w:rsidR="003434F5" w:rsidRPr="003434F5" w:rsidRDefault="003434F5" w:rsidP="003434F5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434F5" w:rsidRPr="003434F5" w:rsidRDefault="003434F5" w:rsidP="003434F5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434F5">
        <w:rPr>
          <w:rFonts w:ascii="Times New Roman" w:hAnsi="Times New Roman" w:cs="Times New Roman"/>
          <w:b/>
          <w:bCs/>
          <w:sz w:val="24"/>
          <w:szCs w:val="24"/>
        </w:rPr>
        <w:t xml:space="preserve">        Электронные:</w:t>
      </w:r>
    </w:p>
    <w:p w:rsidR="003434F5" w:rsidRPr="003434F5" w:rsidRDefault="003434F5" w:rsidP="003434F5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ИКТ Портал «интернет ресурсы». 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9" w:history="1"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ict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edu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</w:hyperlink>
    </w:p>
    <w:p w:rsidR="003434F5" w:rsidRPr="003434F5" w:rsidRDefault="003434F5" w:rsidP="003434F5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Ассоциация автосервисов России. 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"http://www.as-avtoservice.ru/" </w:instrText>
      </w:r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http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://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www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as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-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avtoservice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ru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/</w:t>
      </w:r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:rsidR="003434F5" w:rsidRPr="003434F5" w:rsidRDefault="003434F5" w:rsidP="003434F5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Консультант Плюс. 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"http://www.consultant.ru/" </w:instrText>
      </w:r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http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://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www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consultant</w:t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ru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/</w:t>
      </w:r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:rsidR="003434F5" w:rsidRPr="003434F5" w:rsidRDefault="003434F5" w:rsidP="003434F5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>Оформление технологической документации.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"http://hoster.bmstu.ru/~spir/TD.pdf" </w:instrText>
      </w:r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http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://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hoster.bmstu.ru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/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~spir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/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  <w:u w:val="single"/>
        </w:rPr>
        <w:t>TD.pdf</w:t>
      </w:r>
      <w:proofErr w:type="spellEnd"/>
      <w:r w:rsidR="00A36EF9" w:rsidRPr="003434F5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:rsidR="003434F5" w:rsidRPr="003434F5" w:rsidRDefault="003434F5" w:rsidP="003434F5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ЕСКД и </w:t>
      </w:r>
      <w:proofErr w:type="spellStart"/>
      <w:r w:rsidRPr="003434F5">
        <w:rPr>
          <w:rFonts w:ascii="Times New Roman" w:hAnsi="Times New Roman"/>
          <w:color w:val="000000" w:themeColor="text1"/>
          <w:sz w:val="24"/>
          <w:szCs w:val="24"/>
        </w:rPr>
        <w:t>ГОСТы</w:t>
      </w:r>
      <w:proofErr w:type="spellEnd"/>
      <w:r w:rsidRPr="003434F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>:</w:t>
      </w:r>
      <w:hyperlink r:id="rId10" w:history="1"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robot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bmstu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files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GOST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gost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eskd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html</w:t>
        </w:r>
      </w:hyperlink>
    </w:p>
    <w:p w:rsidR="003434F5" w:rsidRPr="003434F5" w:rsidRDefault="003434F5" w:rsidP="003434F5">
      <w:pPr>
        <w:pStyle w:val="a4"/>
        <w:numPr>
          <w:ilvl w:val="0"/>
          <w:numId w:val="13"/>
        </w:numPr>
        <w:spacing w:after="0"/>
        <w:ind w:right="-1"/>
        <w:rPr>
          <w:rFonts w:ascii="Times New Roman" w:hAnsi="Times New Roman"/>
          <w:color w:val="000000" w:themeColor="text1"/>
          <w:sz w:val="24"/>
          <w:szCs w:val="24"/>
        </w:r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Системы документации. 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1" w:history="1"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i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mash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sm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sistemy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dokumentacii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edinaja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sistema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tekhnologicheskojj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dokumentacii</w:t>
        </w:r>
        <w:proofErr w:type="spellEnd"/>
      </w:hyperlink>
    </w:p>
    <w:p w:rsidR="003434F5" w:rsidRPr="003434F5" w:rsidRDefault="003434F5" w:rsidP="003434F5">
      <w:pPr>
        <w:pStyle w:val="a4"/>
        <w:numPr>
          <w:ilvl w:val="0"/>
          <w:numId w:val="13"/>
        </w:numPr>
        <w:tabs>
          <w:tab w:val="num" w:pos="0"/>
        </w:tabs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  <w:sectPr w:rsidR="003434F5" w:rsidRPr="003434F5" w:rsidSect="00D173E2">
          <w:pgSz w:w="11906" w:h="16838"/>
          <w:pgMar w:top="568" w:right="850" w:bottom="1134" w:left="1701" w:header="709" w:footer="709" w:gutter="0"/>
          <w:cols w:space="720"/>
          <w:docGrid w:linePitch="326"/>
        </w:sectPr>
      </w:pPr>
      <w:r w:rsidRPr="003434F5">
        <w:rPr>
          <w:rFonts w:ascii="Times New Roman" w:hAnsi="Times New Roman"/>
          <w:color w:val="000000" w:themeColor="text1"/>
          <w:sz w:val="24"/>
          <w:szCs w:val="24"/>
        </w:rPr>
        <w:t>ЕСТД.</w:t>
      </w:r>
      <w:r w:rsidRPr="003434F5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3434F5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2" w:history="1"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normacs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Doclist</w:t>
        </w:r>
        <w:proofErr w:type="spellEnd"/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doc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TJF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r w:rsidRPr="003434F5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html</w:t>
        </w:r>
      </w:hyperlink>
    </w:p>
    <w:p w:rsidR="003434F5" w:rsidRPr="003434F5" w:rsidRDefault="003434F5" w:rsidP="003434F5">
      <w:pPr>
        <w:pStyle w:val="1"/>
        <w:rPr>
          <w:rFonts w:cs="Times New Roman"/>
          <w:szCs w:val="24"/>
        </w:rPr>
      </w:pPr>
      <w:bookmarkStart w:id="9" w:name="_Toc113908802"/>
      <w:bookmarkStart w:id="10" w:name="_Toc113937126"/>
      <w:r w:rsidRPr="003434F5">
        <w:rPr>
          <w:rFonts w:cs="Times New Roman"/>
          <w:szCs w:val="24"/>
        </w:rPr>
        <w:lastRenderedPageBreak/>
        <w:t xml:space="preserve">4. КОНТРОЛЬ И ОЦЕНКА РЕЗУЛЬТАТОВ ОСВОЕНИЯ УЧЕБНОЙ ДИСЦИПЛИНЫ </w:t>
      </w:r>
      <w:bookmarkEnd w:id="9"/>
      <w:r w:rsidRPr="003434F5">
        <w:rPr>
          <w:rFonts w:cs="Times New Roman"/>
          <w:szCs w:val="24"/>
        </w:rPr>
        <w:t>МДК 02.02. «УПРАВЛЕНИЕ ПРОЦЕССОМ ТЕХНИЧЕСКОГО ОБСЛУЖИВАНИЯ И РЕМОНТА АВТОМОБИЛЕЙ»</w:t>
      </w:r>
      <w:bookmarkEnd w:id="10"/>
    </w:p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5"/>
        <w:gridCol w:w="5245"/>
        <w:gridCol w:w="1729"/>
      </w:tblGrid>
      <w:tr w:rsidR="003434F5" w:rsidRPr="003434F5" w:rsidTr="00AC337C">
        <w:tc>
          <w:tcPr>
            <w:tcW w:w="266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1729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434F5" w:rsidRPr="003434F5" w:rsidTr="00AC337C">
        <w:trPr>
          <w:trHeight w:val="7629"/>
        </w:trPr>
        <w:tc>
          <w:tcPr>
            <w:tcW w:w="2665" w:type="dxa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обеспечивать правильность и своевременность оформления первичных документов;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производственную программу на один 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автомобиле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день работы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планировать производственную программу на год по всему парку автомобилей;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расчетов.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объемы работ по техническому обслуживанию и ремонту автомобилей;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потребность в техническом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оснащении и материальном обеспечении работ по техническому обслуживанию и ремонту автомобилей;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оперативно выявлять и устранять причины нарушений технологических процессов;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затраты на техническое обслуживание и ремонт автомобилей;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расчетов.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Различать списочное и явочное количество сотрудников;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планового фонда рабочего времени производственного персонала;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численность персонала путем учета трудоемкости программы производства;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производительности труда производственного персонала;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размер оплаты труда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работников;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размер основного и дополнительный  фонда заработной платы производственного персонала;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рассчитывать общий фонд заработной платы производственного персонала;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платежей во внебюджетные фонды РФ;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формировать общий фонд заработной платы персонала с начислениями.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Формировать смету затрат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затрат предприятия по статьям сметы затрат;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структуру затрат предприятия автомобильного транспорта;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калькулировать себестоимость транспортной продукции по статьям сметы затрат;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 представлять результаты произведенных расчетов;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рассчитывать тариф на услуги предприятия автомобильного транспорта;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расчетов.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доходов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валовой прибыли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расчет налога 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на прибыть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чистой прибыли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рассчитывать   экономическую эффективность производственной деятельности;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1729" w:type="dxa"/>
            <w:tcBorders>
              <w:bottom w:val="nil"/>
            </w:tcBorders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34F5" w:rsidRPr="003434F5" w:rsidTr="00AC337C">
        <w:trPr>
          <w:trHeight w:val="8353"/>
        </w:trPr>
        <w:tc>
          <w:tcPr>
            <w:tcW w:w="2665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- Решение ситуационных  задач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 (75% правильных ответов)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34F5" w:rsidRPr="003434F5" w:rsidTr="00AC337C">
        <w:trPr>
          <w:trHeight w:val="4667"/>
        </w:trPr>
        <w:tc>
          <w:tcPr>
            <w:tcW w:w="266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автомобилей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Проводить оценку стоимости основных фондов;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анализировать объем и состав основных фондов предприятия автомобильного транспорта;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основных фондов;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анализировать движение основных фондов;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рассчитывать величину амортизационных отчислений;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эффективность использования основных фондов.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оборотных средствах;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нормировать оборотные средства предприятия;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определять эффективность использования оборотных средств;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пути </w:t>
            </w:r>
            <w:proofErr w:type="gram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1729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 - Решение ситуационных  задач</w:t>
            </w:r>
          </w:p>
        </w:tc>
      </w:tr>
      <w:tr w:rsidR="003434F5" w:rsidRPr="003434F5" w:rsidTr="00AC337C">
        <w:tc>
          <w:tcPr>
            <w:tcW w:w="2665" w:type="dxa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5.3. Осуществлять организацию и контроль деятельности персонала подразделения по техническому обслуживанию и ремонту автомобилей.</w:t>
            </w:r>
          </w:p>
        </w:tc>
        <w:tc>
          <w:tcPr>
            <w:tcW w:w="5245" w:type="dxa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соответствие квалификации работника требованиям к должности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Распределять должностные обязанности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Выявлять потребности персонала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Формировать факторы мотивации персонала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Применять соответствующий метод мотивации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Применять практические рекомендации по теориям поведения людей (теориям мотивации)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Устанавливать параметры контроля (формировать «контрольные точки»)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 обрабатывать фактические результаты деятельности персонала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отчетную документацию по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контроля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Координировать действия персонала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Реализовывать власть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Диагностировать управленческую задачу (проблему)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Выставлять критерии и ограничения по вариантам решения управленческой задачи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Формировать поле альтернатив решения управленческой задачи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Осуществлять выбор варианта решения управленческой задачи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Реализовывать управленческое решение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Формировать (отбирать) информацию для обмена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Кодировать информацию в сообщение и выбирать каналы передачи сообщения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Предотвращать и разрешать конфликты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оформлять техническую документацию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Оформлять управленческую документацию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Соблюдать сроки формирования управленческой документации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обеспечение производства средствами пожаротушения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обеспечение персонала средствами индивидуальной защиты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процессы по 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экологизации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периодичность проведения инструктажа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Соблюдать правила проведения и оформления инструктажа</w:t>
            </w:r>
          </w:p>
        </w:tc>
        <w:tc>
          <w:tcPr>
            <w:tcW w:w="1729" w:type="dxa"/>
            <w:tcBorders>
              <w:bottom w:val="nil"/>
            </w:tcBorders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 - Решение ситуационных  задач</w:t>
            </w:r>
          </w:p>
        </w:tc>
      </w:tr>
      <w:tr w:rsidR="003434F5" w:rsidRPr="003434F5" w:rsidTr="00AC337C">
        <w:tc>
          <w:tcPr>
            <w:tcW w:w="2665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5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34F5" w:rsidRPr="003434F5" w:rsidTr="00AC337C">
        <w:trPr>
          <w:trHeight w:val="274"/>
        </w:trPr>
        <w:tc>
          <w:tcPr>
            <w:tcW w:w="266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5.4. Разрабатывать предложения по совершенствованию деятельности подразделения по техническому обслуживанию и ремонту автомобилей.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через систему коммуникаций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материально-технических ресурсов производства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трудовых ресурсов производства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финансовых ресурсов производства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организационно-технический уровень производства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организационно-управленческий уровень производства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Генерировать и выбирать средства и способы решения задачи 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Формировать пакет документов по оформлению рационализаторского предложения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взаимодействие с вышестоящим руководством </w:t>
            </w:r>
          </w:p>
        </w:tc>
        <w:tc>
          <w:tcPr>
            <w:tcW w:w="1729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- Решение ситуационных  задач</w:t>
            </w:r>
          </w:p>
        </w:tc>
      </w:tr>
    </w:tbl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1701"/>
      </w:tblGrid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numPr>
                <w:ilvl w:val="0"/>
                <w:numId w:val="1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на лабораторно - практических занятиях, при выполнении работ по учебной и производственной практикам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медиа-ресурсы</w:t>
            </w:r>
            <w:proofErr w:type="spellEnd"/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-грамотность устной и письменной речи,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GoBack"/>
            <w:bookmarkEnd w:id="11"/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поддержание необходимого уровня физической подготовленности.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3434F5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t>- эффективность использования и</w:t>
            </w:r>
            <w:r w:rsidRPr="003434F5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4F5" w:rsidRPr="003434F5" w:rsidTr="00AC337C">
        <w:trPr>
          <w:trHeight w:val="1098"/>
        </w:trPr>
        <w:tc>
          <w:tcPr>
            <w:tcW w:w="2660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245" w:type="dxa"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4F5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</w:tcPr>
          <w:p w:rsidR="003434F5" w:rsidRPr="003434F5" w:rsidRDefault="003434F5" w:rsidP="003434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4F5" w:rsidRPr="003434F5" w:rsidRDefault="003434F5" w:rsidP="0034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BF2" w:rsidRPr="003434F5" w:rsidRDefault="00472273" w:rsidP="003434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 ГБПОУ «КБАДК» Дзагова Л.Н.</w:t>
      </w:r>
    </w:p>
    <w:sectPr w:rsidR="00CE6BF2" w:rsidRPr="003434F5" w:rsidSect="001D0976"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BF2" w:rsidRDefault="00CE6BF2" w:rsidP="00CE6BF2">
      <w:pPr>
        <w:spacing w:after="0" w:line="240" w:lineRule="auto"/>
      </w:pPr>
      <w:r>
        <w:separator/>
      </w:r>
    </w:p>
  </w:endnote>
  <w:endnote w:type="continuationSeparator" w:id="1">
    <w:p w:rsidR="00CE6BF2" w:rsidRDefault="00CE6BF2" w:rsidP="00CE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0691956"/>
      <w:docPartObj>
        <w:docPartGallery w:val="Page Numbers (Bottom of Page)"/>
        <w:docPartUnique/>
      </w:docPartObj>
    </w:sdtPr>
    <w:sdtContent>
      <w:p w:rsidR="001D0976" w:rsidRDefault="007832E5">
        <w:pPr>
          <w:pStyle w:val="a9"/>
          <w:jc w:val="right"/>
        </w:pPr>
      </w:p>
      <w:p w:rsidR="00E353BF" w:rsidRDefault="00A36EF9">
        <w:pPr>
          <w:pStyle w:val="a9"/>
          <w:jc w:val="right"/>
        </w:pPr>
        <w:r>
          <w:fldChar w:fldCharType="begin"/>
        </w:r>
        <w:r w:rsidR="00472273">
          <w:instrText>PAGE   \* MERGEFORMAT</w:instrText>
        </w:r>
        <w:r>
          <w:fldChar w:fldCharType="separate"/>
        </w:r>
        <w:r w:rsidR="007832E5">
          <w:rPr>
            <w:noProof/>
          </w:rPr>
          <w:t>14</w:t>
        </w:r>
        <w:r>
          <w:fldChar w:fldCharType="end"/>
        </w:r>
      </w:p>
    </w:sdtContent>
  </w:sdt>
  <w:p w:rsidR="00E353BF" w:rsidRPr="001D0976" w:rsidRDefault="007832E5" w:rsidP="001D0976">
    <w:pPr>
      <w:pStyle w:val="a9"/>
      <w:shd w:val="clear" w:color="auto" w:fill="FFFFFF" w:themeFill="background1"/>
      <w:jc w:val="right"/>
      <w:rPr>
        <w:color w:val="000000" w:themeColor="text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76" w:rsidRDefault="007832E5">
    <w:pPr>
      <w:pStyle w:val="a9"/>
      <w:jc w:val="right"/>
    </w:pPr>
  </w:p>
  <w:p w:rsidR="00E353BF" w:rsidRDefault="007832E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BF2" w:rsidRDefault="00CE6BF2" w:rsidP="00CE6BF2">
      <w:pPr>
        <w:spacing w:after="0" w:line="240" w:lineRule="auto"/>
      </w:pPr>
      <w:r>
        <w:separator/>
      </w:r>
    </w:p>
  </w:footnote>
  <w:footnote w:type="continuationSeparator" w:id="1">
    <w:p w:rsidR="00CE6BF2" w:rsidRDefault="00CE6BF2" w:rsidP="00CE6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62DF"/>
    <w:multiLevelType w:val="hybridMultilevel"/>
    <w:tmpl w:val="940C32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5F149B"/>
    <w:multiLevelType w:val="hybridMultilevel"/>
    <w:tmpl w:val="217C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9531C7"/>
    <w:multiLevelType w:val="hybridMultilevel"/>
    <w:tmpl w:val="B0EE3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764BC"/>
    <w:multiLevelType w:val="multilevel"/>
    <w:tmpl w:val="F042AD3A"/>
    <w:lvl w:ilvl="0">
      <w:start w:val="1"/>
      <w:numFmt w:val="decimal"/>
      <w:lvlText w:val="%1"/>
      <w:lvlJc w:val="left"/>
      <w:pPr>
        <w:ind w:left="1395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5" w:hanging="38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7" w:hanging="7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720"/>
      </w:pPr>
      <w:rPr>
        <w:rFonts w:hint="default"/>
        <w:lang w:val="ru-RU" w:eastAsia="en-US" w:bidi="ar-SA"/>
      </w:rPr>
    </w:lvl>
  </w:abstractNum>
  <w:abstractNum w:abstractNumId="7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5B771D10"/>
    <w:multiLevelType w:val="hybridMultilevel"/>
    <w:tmpl w:val="7794EA0A"/>
    <w:lvl w:ilvl="0" w:tplc="0A94208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1">
    <w:nsid w:val="797B2734"/>
    <w:multiLevelType w:val="hybridMultilevel"/>
    <w:tmpl w:val="0F64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4F5"/>
    <w:rsid w:val="000A7A82"/>
    <w:rsid w:val="003434F5"/>
    <w:rsid w:val="00472273"/>
    <w:rsid w:val="00561921"/>
    <w:rsid w:val="007832E5"/>
    <w:rsid w:val="00A36EF9"/>
    <w:rsid w:val="00BB1F7F"/>
    <w:rsid w:val="00CE6BF2"/>
    <w:rsid w:val="00D3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BF2"/>
  </w:style>
  <w:style w:type="paragraph" w:styleId="1">
    <w:name w:val="heading 1"/>
    <w:basedOn w:val="a"/>
    <w:next w:val="a"/>
    <w:link w:val="10"/>
    <w:autoRedefine/>
    <w:qFormat/>
    <w:rsid w:val="003434F5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434F5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4F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34F5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3434F5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434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caption"/>
    <w:basedOn w:val="a"/>
    <w:semiHidden/>
    <w:unhideWhenUsed/>
    <w:qFormat/>
    <w:rsid w:val="003434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3434F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1">
    <w:name w:val="Основной текст с отступом 21"/>
    <w:basedOn w:val="a"/>
    <w:rsid w:val="003434F5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34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Emphasis"/>
    <w:basedOn w:val="a0"/>
    <w:qFormat/>
    <w:rsid w:val="003434F5"/>
    <w:rPr>
      <w:i/>
      <w:iCs/>
    </w:rPr>
  </w:style>
  <w:style w:type="paragraph" w:styleId="11">
    <w:name w:val="toc 1"/>
    <w:basedOn w:val="a"/>
    <w:next w:val="a"/>
    <w:autoRedefine/>
    <w:uiPriority w:val="39"/>
    <w:unhideWhenUsed/>
    <w:rsid w:val="003434F5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3434F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434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3434F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434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434F5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43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434F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34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normacs.ru/Doclist/doc/TJ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-mash.ru/sm/sistemy-dokumentacii/edinaja-sistema-tekhnologicheskojj-dokumentaci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robot.bmstu.ru/files/GOST/gost-eskd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t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5850</Words>
  <Characters>33351</Characters>
  <Application>Microsoft Office Word</Application>
  <DocSecurity>0</DocSecurity>
  <Lines>277</Lines>
  <Paragraphs>78</Paragraphs>
  <ScaleCrop>false</ScaleCrop>
  <Company/>
  <LinksUpToDate>false</LinksUpToDate>
  <CharactersWithSpaces>39123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2022-09-19T08:27:00Z</dcterms:created>
  <dcterms:modified xsi:type="dcterms:W3CDTF">2022-09-24T08:38:00Z</dcterms:modified>
</cp:coreProperties>
</file>